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E5284C">
      <w:pPr>
        <w:autoSpaceDE w:val="0"/>
        <w:autoSpaceDN w:val="0"/>
        <w:adjustRightInd w:val="0"/>
        <w:jc w:val="center"/>
        <w:rPr>
          <w:rFonts w:ascii="黑体" w:eastAsia="黑体"/>
          <w:b/>
          <w:bCs/>
          <w:kern w:val="0"/>
          <w:sz w:val="36"/>
          <w:szCs w:val="36"/>
        </w:rPr>
      </w:pPr>
      <w:r>
        <w:rPr>
          <w:rFonts w:hint="eastAsia" w:ascii="黑体" w:eastAsia="黑体"/>
          <w:b/>
          <w:bCs/>
          <w:kern w:val="0"/>
          <w:sz w:val="36"/>
          <w:szCs w:val="36"/>
        </w:rPr>
        <w:t>苏州大学</w:t>
      </w:r>
      <w:r>
        <w:rPr>
          <w:rFonts w:hint="eastAsia" w:ascii="黑体" w:eastAsia="黑体"/>
          <w:b/>
          <w:bCs/>
          <w:kern w:val="0"/>
          <w:sz w:val="36"/>
          <w:szCs w:val="36"/>
          <w:lang w:val="en-US" w:eastAsia="zh-CN"/>
        </w:rPr>
        <w:t>苏州</w:t>
      </w:r>
      <w:r>
        <w:rPr>
          <w:rFonts w:hint="eastAsia" w:ascii="黑体" w:eastAsia="黑体"/>
          <w:b/>
          <w:bCs/>
          <w:kern w:val="0"/>
          <w:sz w:val="36"/>
          <w:szCs w:val="36"/>
        </w:rPr>
        <w:t>医学院教学日历</w:t>
      </w:r>
    </w:p>
    <w:p w14:paraId="2552B4F6">
      <w:pPr>
        <w:autoSpaceDE w:val="0"/>
        <w:autoSpaceDN w:val="0"/>
        <w:adjustRightInd w:val="0"/>
        <w:spacing w:line="360" w:lineRule="auto"/>
        <w:jc w:val="center"/>
        <w:rPr>
          <w:rFonts w:hint="eastAsia" w:ascii="华文楷体" w:hAnsi="华文楷体" w:eastAsia="华文楷体" w:cs="华文楷体"/>
          <w:b/>
          <w:bCs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二○二四——二</w:t>
      </w:r>
      <w:bookmarkStart w:id="0" w:name="_Hlk59178497"/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○</w:t>
      </w:r>
      <w:bookmarkEnd w:id="0"/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二五学年度第二学期</w:t>
      </w:r>
    </w:p>
    <w:p w14:paraId="23C2E09F">
      <w:pPr>
        <w:autoSpaceDE w:val="0"/>
        <w:autoSpaceDN w:val="0"/>
        <w:adjustRightInd w:val="0"/>
        <w:spacing w:line="360" w:lineRule="auto"/>
        <w:jc w:val="left"/>
        <w:rPr>
          <w:rFonts w:hint="eastAsia" w:ascii="黑体" w:hAnsi="黑体" w:eastAsia="黑体"/>
          <w:bCs/>
          <w:color w:val="000000"/>
          <w:kern w:val="0"/>
          <w:sz w:val="24"/>
        </w:rPr>
      </w:pPr>
      <w:r>
        <w:rPr>
          <w:rFonts w:hint="eastAsia" w:ascii="黑体" w:hAnsi="黑体" w:eastAsia="黑体"/>
          <w:bCs/>
          <w:color w:val="000000"/>
          <w:kern w:val="0"/>
          <w:sz w:val="24"/>
        </w:rPr>
        <w:t>课程名称：临床技能II（诊断部分）</w:t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ab/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ab/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ab/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ab/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 xml:space="preserve"> </w:t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ab/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 xml:space="preserve">       总学时：48学时</w:t>
      </w:r>
    </w:p>
    <w:p w14:paraId="2701475B">
      <w:pPr>
        <w:autoSpaceDE w:val="0"/>
        <w:autoSpaceDN w:val="0"/>
        <w:adjustRightInd w:val="0"/>
        <w:spacing w:line="360" w:lineRule="auto"/>
        <w:jc w:val="left"/>
        <w:rPr>
          <w:rFonts w:hint="eastAsia" w:ascii="黑体" w:hAnsi="黑体" w:eastAsia="黑体"/>
          <w:bCs/>
          <w:color w:val="000000"/>
          <w:kern w:val="0"/>
          <w:sz w:val="24"/>
        </w:rPr>
      </w:pPr>
      <w:r>
        <w:rPr>
          <w:rFonts w:hint="eastAsia" w:ascii="黑体" w:hAnsi="黑体" w:eastAsia="黑体"/>
          <w:bCs/>
          <w:color w:val="000000"/>
          <w:kern w:val="0"/>
          <w:sz w:val="24"/>
        </w:rPr>
        <w:t>授课班级：20</w:t>
      </w:r>
      <w:r>
        <w:rPr>
          <w:rFonts w:ascii="黑体" w:hAnsi="黑体" w:eastAsia="黑体" w:cs="黑体"/>
          <w:sz w:val="24"/>
          <w:szCs w:val="24"/>
        </w:rPr>
        <w:t>2</w:t>
      </w:r>
      <w:r>
        <w:rPr>
          <w:rFonts w:hint="eastAsia" w:ascii="黑体" w:hAnsi="黑体" w:eastAsia="黑体" w:cs="黑体"/>
          <w:sz w:val="24"/>
          <w:szCs w:val="24"/>
        </w:rPr>
        <w:t>2级临床（5+3一体化）</w:t>
      </w:r>
      <w:r>
        <w:rPr>
          <w:rFonts w:hint="eastAsia" w:ascii="黑体" w:hAnsi="黑体" w:eastAsia="黑体" w:cs="黑体"/>
          <w:sz w:val="24"/>
          <w:szCs w:val="24"/>
          <w:lang w:eastAsia="zh-Hans"/>
        </w:rPr>
        <w:t>儿科班</w:t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 xml:space="preserve">                       人数：</w:t>
      </w:r>
      <w:r>
        <w:rPr>
          <w:rFonts w:ascii="黑体" w:hAnsi="黑体" w:eastAsia="黑体"/>
          <w:bCs/>
          <w:color w:val="000000"/>
          <w:kern w:val="0"/>
          <w:sz w:val="24"/>
        </w:rPr>
        <w:t>30</w:t>
      </w:r>
    </w:p>
    <w:tbl>
      <w:tblPr>
        <w:tblStyle w:val="3"/>
        <w:tblW w:w="914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"/>
        <w:gridCol w:w="819"/>
        <w:gridCol w:w="473"/>
        <w:gridCol w:w="540"/>
        <w:gridCol w:w="1802"/>
        <w:gridCol w:w="449"/>
        <w:gridCol w:w="6"/>
        <w:gridCol w:w="459"/>
        <w:gridCol w:w="6"/>
        <w:gridCol w:w="474"/>
        <w:gridCol w:w="6"/>
        <w:gridCol w:w="459"/>
        <w:gridCol w:w="6"/>
        <w:gridCol w:w="1101"/>
        <w:gridCol w:w="1070"/>
        <w:gridCol w:w="850"/>
      </w:tblGrid>
      <w:tr w14:paraId="3873E3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620" w:type="dxa"/>
            <w:vMerge w:val="restart"/>
            <w:noWrap w:val="0"/>
            <w:vAlign w:val="center"/>
          </w:tcPr>
          <w:p w14:paraId="659B7762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周次</w:t>
            </w:r>
          </w:p>
        </w:tc>
        <w:tc>
          <w:tcPr>
            <w:tcW w:w="819" w:type="dxa"/>
            <w:vMerge w:val="restart"/>
            <w:noWrap w:val="0"/>
            <w:vAlign w:val="center"/>
          </w:tcPr>
          <w:p w14:paraId="6C926FC3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日期</w:t>
            </w:r>
          </w:p>
        </w:tc>
        <w:tc>
          <w:tcPr>
            <w:tcW w:w="473" w:type="dxa"/>
            <w:vMerge w:val="restart"/>
            <w:noWrap w:val="0"/>
            <w:vAlign w:val="center"/>
          </w:tcPr>
          <w:p w14:paraId="66001DDC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星期</w:t>
            </w:r>
          </w:p>
        </w:tc>
        <w:tc>
          <w:tcPr>
            <w:tcW w:w="540" w:type="dxa"/>
            <w:vMerge w:val="restart"/>
            <w:noWrap w:val="0"/>
            <w:vAlign w:val="center"/>
          </w:tcPr>
          <w:p w14:paraId="147A4EFB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节次</w:t>
            </w:r>
          </w:p>
        </w:tc>
        <w:tc>
          <w:tcPr>
            <w:tcW w:w="1802" w:type="dxa"/>
            <w:vMerge w:val="restart"/>
            <w:noWrap w:val="0"/>
            <w:vAlign w:val="center"/>
          </w:tcPr>
          <w:p w14:paraId="07E1DD69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实验、见习项目名称</w:t>
            </w:r>
          </w:p>
        </w:tc>
        <w:tc>
          <w:tcPr>
            <w:tcW w:w="455" w:type="dxa"/>
            <w:gridSpan w:val="2"/>
            <w:vMerge w:val="restart"/>
            <w:noWrap w:val="0"/>
            <w:vAlign w:val="center"/>
          </w:tcPr>
          <w:p w14:paraId="5C399FDA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时数</w:t>
            </w:r>
          </w:p>
        </w:tc>
        <w:tc>
          <w:tcPr>
            <w:tcW w:w="1410" w:type="dxa"/>
            <w:gridSpan w:val="6"/>
            <w:noWrap w:val="0"/>
            <w:vAlign w:val="center"/>
          </w:tcPr>
          <w:p w14:paraId="7C6EC1D3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实验性质</w:t>
            </w:r>
          </w:p>
        </w:tc>
        <w:tc>
          <w:tcPr>
            <w:tcW w:w="1101" w:type="dxa"/>
            <w:vMerge w:val="restart"/>
            <w:noWrap w:val="0"/>
            <w:vAlign w:val="center"/>
          </w:tcPr>
          <w:p w14:paraId="3FF876AC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理论教师</w:t>
            </w:r>
          </w:p>
        </w:tc>
        <w:tc>
          <w:tcPr>
            <w:tcW w:w="1070" w:type="dxa"/>
            <w:vMerge w:val="restart"/>
            <w:noWrap w:val="0"/>
            <w:vAlign w:val="center"/>
          </w:tcPr>
          <w:p w14:paraId="2646581C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见习教师</w:t>
            </w:r>
          </w:p>
        </w:tc>
        <w:tc>
          <w:tcPr>
            <w:tcW w:w="850" w:type="dxa"/>
            <w:vMerge w:val="restart"/>
            <w:noWrap w:val="0"/>
            <w:vAlign w:val="center"/>
          </w:tcPr>
          <w:p w14:paraId="4FDA3219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分组情况</w:t>
            </w:r>
          </w:p>
        </w:tc>
      </w:tr>
      <w:tr w14:paraId="53E0F9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620" w:type="dxa"/>
            <w:vMerge w:val="continue"/>
            <w:noWrap w:val="0"/>
            <w:vAlign w:val="center"/>
          </w:tcPr>
          <w:p w14:paraId="06060D4C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</w:p>
        </w:tc>
        <w:tc>
          <w:tcPr>
            <w:tcW w:w="819" w:type="dxa"/>
            <w:vMerge w:val="continue"/>
            <w:noWrap w:val="0"/>
            <w:vAlign w:val="center"/>
          </w:tcPr>
          <w:p w14:paraId="4A65C3BE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</w:p>
        </w:tc>
        <w:tc>
          <w:tcPr>
            <w:tcW w:w="473" w:type="dxa"/>
            <w:vMerge w:val="continue"/>
            <w:noWrap w:val="0"/>
            <w:vAlign w:val="center"/>
          </w:tcPr>
          <w:p w14:paraId="007309AA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</w:p>
        </w:tc>
        <w:tc>
          <w:tcPr>
            <w:tcW w:w="540" w:type="dxa"/>
            <w:vMerge w:val="continue"/>
            <w:noWrap w:val="0"/>
            <w:vAlign w:val="center"/>
          </w:tcPr>
          <w:p w14:paraId="15C0C22C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</w:p>
        </w:tc>
        <w:tc>
          <w:tcPr>
            <w:tcW w:w="1802" w:type="dxa"/>
            <w:vMerge w:val="continue"/>
            <w:noWrap w:val="0"/>
            <w:vAlign w:val="center"/>
          </w:tcPr>
          <w:p w14:paraId="71CA4D07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</w:p>
        </w:tc>
        <w:tc>
          <w:tcPr>
            <w:tcW w:w="455" w:type="dxa"/>
            <w:gridSpan w:val="2"/>
            <w:vMerge w:val="continue"/>
            <w:noWrap w:val="0"/>
            <w:vAlign w:val="center"/>
          </w:tcPr>
          <w:p w14:paraId="29881918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</w:p>
        </w:tc>
        <w:tc>
          <w:tcPr>
            <w:tcW w:w="465" w:type="dxa"/>
            <w:gridSpan w:val="2"/>
            <w:noWrap w:val="0"/>
            <w:vAlign w:val="center"/>
          </w:tcPr>
          <w:p w14:paraId="7504F307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验证性</w:t>
            </w:r>
          </w:p>
        </w:tc>
        <w:tc>
          <w:tcPr>
            <w:tcW w:w="480" w:type="dxa"/>
            <w:gridSpan w:val="2"/>
            <w:noWrap w:val="0"/>
            <w:vAlign w:val="center"/>
          </w:tcPr>
          <w:p w14:paraId="53E52746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综合性</w:t>
            </w:r>
          </w:p>
        </w:tc>
        <w:tc>
          <w:tcPr>
            <w:tcW w:w="465" w:type="dxa"/>
            <w:gridSpan w:val="2"/>
            <w:noWrap w:val="0"/>
            <w:vAlign w:val="center"/>
          </w:tcPr>
          <w:p w14:paraId="341C770C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设计性</w:t>
            </w:r>
          </w:p>
        </w:tc>
        <w:tc>
          <w:tcPr>
            <w:tcW w:w="1101" w:type="dxa"/>
            <w:vMerge w:val="continue"/>
            <w:noWrap w:val="0"/>
            <w:vAlign w:val="center"/>
          </w:tcPr>
          <w:p w14:paraId="6B931E3E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</w:p>
        </w:tc>
        <w:tc>
          <w:tcPr>
            <w:tcW w:w="1070" w:type="dxa"/>
            <w:vMerge w:val="continue"/>
            <w:noWrap w:val="0"/>
            <w:vAlign w:val="center"/>
          </w:tcPr>
          <w:p w14:paraId="1A5FE380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 w14:paraId="7F51A4E1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</w:p>
        </w:tc>
      </w:tr>
      <w:tr w14:paraId="65D354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620" w:type="dxa"/>
            <w:noWrap w:val="0"/>
            <w:vAlign w:val="center"/>
          </w:tcPr>
          <w:p w14:paraId="5A9D5EBD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1</w:t>
            </w:r>
          </w:p>
        </w:tc>
        <w:tc>
          <w:tcPr>
            <w:tcW w:w="819" w:type="dxa"/>
            <w:noWrap w:val="0"/>
            <w:vAlign w:val="center"/>
          </w:tcPr>
          <w:p w14:paraId="7B19F6A3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2.28</w:t>
            </w:r>
          </w:p>
        </w:tc>
        <w:tc>
          <w:tcPr>
            <w:tcW w:w="473" w:type="dxa"/>
            <w:noWrap w:val="0"/>
            <w:vAlign w:val="center"/>
          </w:tcPr>
          <w:p w14:paraId="31C90C5E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五</w:t>
            </w:r>
          </w:p>
        </w:tc>
        <w:tc>
          <w:tcPr>
            <w:tcW w:w="540" w:type="dxa"/>
            <w:noWrap w:val="0"/>
            <w:vAlign w:val="center"/>
          </w:tcPr>
          <w:p w14:paraId="685329D0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6-9</w:t>
            </w:r>
          </w:p>
        </w:tc>
        <w:tc>
          <w:tcPr>
            <w:tcW w:w="1802" w:type="dxa"/>
            <w:noWrap w:val="0"/>
            <w:vAlign w:val="center"/>
          </w:tcPr>
          <w:p w14:paraId="7DF2F91D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心电图</w:t>
            </w:r>
          </w:p>
        </w:tc>
        <w:tc>
          <w:tcPr>
            <w:tcW w:w="455" w:type="dxa"/>
            <w:gridSpan w:val="2"/>
            <w:noWrap w:val="0"/>
            <w:vAlign w:val="center"/>
          </w:tcPr>
          <w:p w14:paraId="59F8CC31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4</w:t>
            </w:r>
          </w:p>
        </w:tc>
        <w:tc>
          <w:tcPr>
            <w:tcW w:w="465" w:type="dxa"/>
            <w:gridSpan w:val="2"/>
            <w:noWrap w:val="0"/>
            <w:vAlign w:val="center"/>
          </w:tcPr>
          <w:p w14:paraId="5658A28C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80" w:type="dxa"/>
            <w:gridSpan w:val="2"/>
            <w:noWrap w:val="0"/>
            <w:vAlign w:val="center"/>
          </w:tcPr>
          <w:p w14:paraId="27C5F808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65" w:type="dxa"/>
            <w:gridSpan w:val="2"/>
            <w:noWrap w:val="0"/>
            <w:vAlign w:val="center"/>
          </w:tcPr>
          <w:p w14:paraId="698A9A49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1101" w:type="dxa"/>
            <w:noWrap w:val="0"/>
            <w:vAlign w:val="center"/>
          </w:tcPr>
          <w:p w14:paraId="5FCAB9DA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赵茹</w:t>
            </w:r>
          </w:p>
        </w:tc>
        <w:tc>
          <w:tcPr>
            <w:tcW w:w="1070" w:type="dxa"/>
            <w:noWrap w:val="0"/>
            <w:vAlign w:val="center"/>
          </w:tcPr>
          <w:p w14:paraId="2442FC66">
            <w:pPr>
              <w:widowControl/>
              <w:spacing w:line="440" w:lineRule="exact"/>
              <w:jc w:val="center"/>
              <w:rPr>
                <w:rFonts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赵茹</w:t>
            </w:r>
          </w:p>
          <w:p w14:paraId="53D5769B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植立婷</w:t>
            </w:r>
          </w:p>
        </w:tc>
        <w:tc>
          <w:tcPr>
            <w:tcW w:w="850" w:type="dxa"/>
            <w:noWrap w:val="0"/>
            <w:vAlign w:val="center"/>
          </w:tcPr>
          <w:p w14:paraId="630586C1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ascii="楷体" w:hAnsi="楷体" w:eastAsia="楷体" w:cs="楷体"/>
                <w:kern w:val="0"/>
              </w:rPr>
              <w:t>2</w:t>
            </w:r>
            <w:r>
              <w:rPr>
                <w:rFonts w:hint="eastAsia" w:ascii="楷体" w:hAnsi="楷体" w:eastAsia="楷体" w:cs="楷体"/>
                <w:kern w:val="0"/>
              </w:rPr>
              <w:t>组</w:t>
            </w:r>
          </w:p>
        </w:tc>
      </w:tr>
      <w:tr w14:paraId="7B48C9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620" w:type="dxa"/>
            <w:noWrap w:val="0"/>
            <w:vAlign w:val="center"/>
          </w:tcPr>
          <w:p w14:paraId="26C4633F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2</w:t>
            </w:r>
          </w:p>
        </w:tc>
        <w:tc>
          <w:tcPr>
            <w:tcW w:w="819" w:type="dxa"/>
            <w:noWrap w:val="0"/>
            <w:vAlign w:val="center"/>
          </w:tcPr>
          <w:p w14:paraId="301C9DE1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3.7</w:t>
            </w:r>
          </w:p>
        </w:tc>
        <w:tc>
          <w:tcPr>
            <w:tcW w:w="473" w:type="dxa"/>
            <w:noWrap w:val="0"/>
            <w:vAlign w:val="center"/>
          </w:tcPr>
          <w:p w14:paraId="58F4E292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五</w:t>
            </w:r>
          </w:p>
        </w:tc>
        <w:tc>
          <w:tcPr>
            <w:tcW w:w="540" w:type="dxa"/>
            <w:noWrap w:val="0"/>
            <w:vAlign w:val="center"/>
          </w:tcPr>
          <w:p w14:paraId="7735A71F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6-9</w:t>
            </w:r>
          </w:p>
        </w:tc>
        <w:tc>
          <w:tcPr>
            <w:tcW w:w="1802" w:type="dxa"/>
            <w:noWrap w:val="0"/>
            <w:vAlign w:val="center"/>
          </w:tcPr>
          <w:p w14:paraId="50AE2332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心电图</w:t>
            </w:r>
          </w:p>
        </w:tc>
        <w:tc>
          <w:tcPr>
            <w:tcW w:w="455" w:type="dxa"/>
            <w:gridSpan w:val="2"/>
            <w:noWrap w:val="0"/>
            <w:vAlign w:val="center"/>
          </w:tcPr>
          <w:p w14:paraId="08EF3B72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4</w:t>
            </w:r>
          </w:p>
        </w:tc>
        <w:tc>
          <w:tcPr>
            <w:tcW w:w="465" w:type="dxa"/>
            <w:gridSpan w:val="2"/>
            <w:noWrap w:val="0"/>
            <w:vAlign w:val="center"/>
          </w:tcPr>
          <w:p w14:paraId="666D56D3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80" w:type="dxa"/>
            <w:gridSpan w:val="2"/>
            <w:noWrap w:val="0"/>
            <w:vAlign w:val="center"/>
          </w:tcPr>
          <w:p w14:paraId="5ACB09FA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65" w:type="dxa"/>
            <w:gridSpan w:val="2"/>
            <w:noWrap w:val="0"/>
            <w:vAlign w:val="center"/>
          </w:tcPr>
          <w:p w14:paraId="0C4F4049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1101" w:type="dxa"/>
            <w:noWrap w:val="0"/>
            <w:vAlign w:val="center"/>
          </w:tcPr>
          <w:p w14:paraId="0499D46F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赵茹</w:t>
            </w:r>
          </w:p>
        </w:tc>
        <w:tc>
          <w:tcPr>
            <w:tcW w:w="1070" w:type="dxa"/>
            <w:noWrap w:val="0"/>
            <w:vAlign w:val="center"/>
          </w:tcPr>
          <w:p w14:paraId="7F75A1D9">
            <w:pPr>
              <w:widowControl/>
              <w:spacing w:line="440" w:lineRule="exact"/>
              <w:jc w:val="center"/>
              <w:rPr>
                <w:rFonts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赵茹</w:t>
            </w:r>
          </w:p>
          <w:p w14:paraId="1A287206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植立婷</w:t>
            </w:r>
          </w:p>
        </w:tc>
        <w:tc>
          <w:tcPr>
            <w:tcW w:w="850" w:type="dxa"/>
            <w:noWrap w:val="0"/>
            <w:vAlign w:val="center"/>
          </w:tcPr>
          <w:p w14:paraId="2DBBF0F4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ascii="楷体" w:hAnsi="楷体" w:eastAsia="楷体" w:cs="楷体"/>
                <w:kern w:val="0"/>
              </w:rPr>
              <w:t>2</w:t>
            </w:r>
            <w:r>
              <w:rPr>
                <w:rFonts w:hint="eastAsia" w:ascii="楷体" w:hAnsi="楷体" w:eastAsia="楷体" w:cs="楷体"/>
                <w:kern w:val="0"/>
              </w:rPr>
              <w:t>组</w:t>
            </w:r>
          </w:p>
        </w:tc>
      </w:tr>
      <w:tr w14:paraId="7994C8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620" w:type="dxa"/>
            <w:noWrap w:val="0"/>
            <w:vAlign w:val="center"/>
          </w:tcPr>
          <w:p w14:paraId="28FE9112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3</w:t>
            </w:r>
          </w:p>
        </w:tc>
        <w:tc>
          <w:tcPr>
            <w:tcW w:w="819" w:type="dxa"/>
            <w:noWrap w:val="0"/>
            <w:vAlign w:val="center"/>
          </w:tcPr>
          <w:p w14:paraId="63D0A039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3.14</w:t>
            </w:r>
          </w:p>
        </w:tc>
        <w:tc>
          <w:tcPr>
            <w:tcW w:w="473" w:type="dxa"/>
            <w:noWrap w:val="0"/>
            <w:vAlign w:val="center"/>
          </w:tcPr>
          <w:p w14:paraId="2B45E086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五</w:t>
            </w:r>
          </w:p>
        </w:tc>
        <w:tc>
          <w:tcPr>
            <w:tcW w:w="540" w:type="dxa"/>
            <w:noWrap w:val="0"/>
            <w:vAlign w:val="center"/>
          </w:tcPr>
          <w:p w14:paraId="71F7E745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6-9</w:t>
            </w:r>
          </w:p>
        </w:tc>
        <w:tc>
          <w:tcPr>
            <w:tcW w:w="1802" w:type="dxa"/>
            <w:noWrap w:val="0"/>
            <w:vAlign w:val="center"/>
          </w:tcPr>
          <w:p w14:paraId="00A5DACA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心电图</w:t>
            </w:r>
          </w:p>
        </w:tc>
        <w:tc>
          <w:tcPr>
            <w:tcW w:w="455" w:type="dxa"/>
            <w:gridSpan w:val="2"/>
            <w:noWrap w:val="0"/>
            <w:vAlign w:val="center"/>
          </w:tcPr>
          <w:p w14:paraId="51833973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4</w:t>
            </w:r>
          </w:p>
        </w:tc>
        <w:tc>
          <w:tcPr>
            <w:tcW w:w="465" w:type="dxa"/>
            <w:gridSpan w:val="2"/>
            <w:noWrap w:val="0"/>
            <w:vAlign w:val="center"/>
          </w:tcPr>
          <w:p w14:paraId="798ABCAD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80" w:type="dxa"/>
            <w:gridSpan w:val="2"/>
            <w:noWrap w:val="0"/>
            <w:vAlign w:val="center"/>
          </w:tcPr>
          <w:p w14:paraId="73F0F159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65" w:type="dxa"/>
            <w:gridSpan w:val="2"/>
            <w:noWrap w:val="0"/>
            <w:vAlign w:val="center"/>
          </w:tcPr>
          <w:p w14:paraId="1DBF2D32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1101" w:type="dxa"/>
            <w:noWrap w:val="0"/>
            <w:vAlign w:val="center"/>
          </w:tcPr>
          <w:p w14:paraId="5F6E8840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赵茹</w:t>
            </w:r>
          </w:p>
        </w:tc>
        <w:tc>
          <w:tcPr>
            <w:tcW w:w="1070" w:type="dxa"/>
            <w:noWrap w:val="0"/>
            <w:vAlign w:val="center"/>
          </w:tcPr>
          <w:p w14:paraId="6AFA0442">
            <w:pPr>
              <w:widowControl/>
              <w:spacing w:line="440" w:lineRule="exact"/>
              <w:jc w:val="center"/>
              <w:rPr>
                <w:rFonts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赵茹</w:t>
            </w:r>
          </w:p>
          <w:p w14:paraId="37DE2A64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植立婷</w:t>
            </w:r>
          </w:p>
        </w:tc>
        <w:tc>
          <w:tcPr>
            <w:tcW w:w="850" w:type="dxa"/>
            <w:noWrap w:val="0"/>
            <w:vAlign w:val="center"/>
          </w:tcPr>
          <w:p w14:paraId="3A5ADE86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ascii="楷体" w:hAnsi="楷体" w:eastAsia="楷体" w:cs="楷体"/>
                <w:kern w:val="0"/>
              </w:rPr>
              <w:t>2</w:t>
            </w:r>
            <w:r>
              <w:rPr>
                <w:rFonts w:hint="eastAsia" w:ascii="楷体" w:hAnsi="楷体" w:eastAsia="楷体" w:cs="楷体"/>
                <w:kern w:val="0"/>
              </w:rPr>
              <w:t>组</w:t>
            </w:r>
          </w:p>
        </w:tc>
      </w:tr>
      <w:tr w14:paraId="33749E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620" w:type="dxa"/>
            <w:noWrap w:val="0"/>
            <w:vAlign w:val="center"/>
          </w:tcPr>
          <w:p w14:paraId="616D258E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4</w:t>
            </w:r>
          </w:p>
        </w:tc>
        <w:tc>
          <w:tcPr>
            <w:tcW w:w="819" w:type="dxa"/>
            <w:noWrap w:val="0"/>
            <w:vAlign w:val="center"/>
          </w:tcPr>
          <w:p w14:paraId="1622FF4F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3.21</w:t>
            </w:r>
          </w:p>
        </w:tc>
        <w:tc>
          <w:tcPr>
            <w:tcW w:w="473" w:type="dxa"/>
            <w:noWrap w:val="0"/>
            <w:vAlign w:val="center"/>
          </w:tcPr>
          <w:p w14:paraId="0C17AE59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五</w:t>
            </w:r>
          </w:p>
        </w:tc>
        <w:tc>
          <w:tcPr>
            <w:tcW w:w="540" w:type="dxa"/>
            <w:noWrap w:val="0"/>
            <w:vAlign w:val="center"/>
          </w:tcPr>
          <w:p w14:paraId="5782D536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6-9</w:t>
            </w:r>
          </w:p>
        </w:tc>
        <w:tc>
          <w:tcPr>
            <w:tcW w:w="1802" w:type="dxa"/>
            <w:noWrap w:val="0"/>
            <w:vAlign w:val="center"/>
          </w:tcPr>
          <w:p w14:paraId="26E10591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心电图技能考核</w:t>
            </w:r>
          </w:p>
        </w:tc>
        <w:tc>
          <w:tcPr>
            <w:tcW w:w="455" w:type="dxa"/>
            <w:gridSpan w:val="2"/>
            <w:noWrap w:val="0"/>
            <w:vAlign w:val="center"/>
          </w:tcPr>
          <w:p w14:paraId="33780799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4</w:t>
            </w:r>
          </w:p>
        </w:tc>
        <w:tc>
          <w:tcPr>
            <w:tcW w:w="465" w:type="dxa"/>
            <w:gridSpan w:val="2"/>
            <w:noWrap w:val="0"/>
            <w:vAlign w:val="center"/>
          </w:tcPr>
          <w:p w14:paraId="107D3F31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80" w:type="dxa"/>
            <w:gridSpan w:val="2"/>
            <w:noWrap w:val="0"/>
            <w:vAlign w:val="center"/>
          </w:tcPr>
          <w:p w14:paraId="37338DC3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65" w:type="dxa"/>
            <w:gridSpan w:val="2"/>
            <w:noWrap w:val="0"/>
            <w:vAlign w:val="center"/>
          </w:tcPr>
          <w:p w14:paraId="439EC582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1101" w:type="dxa"/>
            <w:noWrap w:val="0"/>
            <w:vAlign w:val="center"/>
          </w:tcPr>
          <w:p w14:paraId="265E92E3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赵茹</w:t>
            </w:r>
          </w:p>
        </w:tc>
        <w:tc>
          <w:tcPr>
            <w:tcW w:w="1070" w:type="dxa"/>
            <w:noWrap w:val="0"/>
            <w:vAlign w:val="center"/>
          </w:tcPr>
          <w:p w14:paraId="6D8E5868">
            <w:pPr>
              <w:widowControl/>
              <w:spacing w:line="440" w:lineRule="exact"/>
              <w:jc w:val="center"/>
              <w:rPr>
                <w:rFonts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赵茹</w:t>
            </w:r>
          </w:p>
          <w:p w14:paraId="64CB5C57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植立婷</w:t>
            </w:r>
          </w:p>
        </w:tc>
        <w:tc>
          <w:tcPr>
            <w:tcW w:w="850" w:type="dxa"/>
            <w:noWrap w:val="0"/>
            <w:vAlign w:val="center"/>
          </w:tcPr>
          <w:p w14:paraId="74FD716E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ascii="楷体" w:hAnsi="楷体" w:eastAsia="楷体" w:cs="楷体"/>
                <w:kern w:val="0"/>
              </w:rPr>
              <w:t>2</w:t>
            </w:r>
            <w:r>
              <w:rPr>
                <w:rFonts w:hint="eastAsia" w:ascii="楷体" w:hAnsi="楷体" w:eastAsia="楷体" w:cs="楷体"/>
                <w:kern w:val="0"/>
              </w:rPr>
              <w:t>组</w:t>
            </w:r>
          </w:p>
        </w:tc>
      </w:tr>
      <w:tr w14:paraId="11D729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620" w:type="dxa"/>
            <w:noWrap w:val="0"/>
            <w:vAlign w:val="center"/>
          </w:tcPr>
          <w:p w14:paraId="228BCBCD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5</w:t>
            </w:r>
          </w:p>
        </w:tc>
        <w:tc>
          <w:tcPr>
            <w:tcW w:w="819" w:type="dxa"/>
            <w:noWrap w:val="0"/>
            <w:vAlign w:val="center"/>
          </w:tcPr>
          <w:p w14:paraId="0EB00B2B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3</w:t>
            </w:r>
            <w:r>
              <w:rPr>
                <w:rFonts w:ascii="楷体" w:hAnsi="楷体" w:eastAsia="楷体" w:cs="楷体"/>
                <w:kern w:val="0"/>
              </w:rPr>
              <w:t>.</w:t>
            </w:r>
            <w:r>
              <w:rPr>
                <w:rFonts w:hint="eastAsia" w:ascii="楷体" w:hAnsi="楷体" w:eastAsia="楷体" w:cs="楷体"/>
                <w:kern w:val="0"/>
              </w:rPr>
              <w:t>28</w:t>
            </w:r>
          </w:p>
        </w:tc>
        <w:tc>
          <w:tcPr>
            <w:tcW w:w="473" w:type="dxa"/>
            <w:noWrap w:val="0"/>
            <w:vAlign w:val="center"/>
          </w:tcPr>
          <w:p w14:paraId="2EEE917B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五</w:t>
            </w:r>
          </w:p>
        </w:tc>
        <w:tc>
          <w:tcPr>
            <w:tcW w:w="540" w:type="dxa"/>
            <w:noWrap w:val="0"/>
            <w:vAlign w:val="center"/>
          </w:tcPr>
          <w:p w14:paraId="06CCC9E5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6-9</w:t>
            </w:r>
          </w:p>
        </w:tc>
        <w:tc>
          <w:tcPr>
            <w:tcW w:w="1802" w:type="dxa"/>
            <w:noWrap w:val="0"/>
            <w:vAlign w:val="center"/>
          </w:tcPr>
          <w:p w14:paraId="67C2B9D3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血液学检查</w:t>
            </w:r>
          </w:p>
        </w:tc>
        <w:tc>
          <w:tcPr>
            <w:tcW w:w="455" w:type="dxa"/>
            <w:gridSpan w:val="2"/>
            <w:noWrap w:val="0"/>
            <w:vAlign w:val="center"/>
          </w:tcPr>
          <w:p w14:paraId="51F7E5FC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4</w:t>
            </w:r>
          </w:p>
        </w:tc>
        <w:tc>
          <w:tcPr>
            <w:tcW w:w="465" w:type="dxa"/>
            <w:gridSpan w:val="2"/>
            <w:noWrap w:val="0"/>
            <w:vAlign w:val="center"/>
          </w:tcPr>
          <w:p w14:paraId="77F2D1DE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80" w:type="dxa"/>
            <w:gridSpan w:val="2"/>
            <w:noWrap w:val="0"/>
            <w:vAlign w:val="center"/>
          </w:tcPr>
          <w:p w14:paraId="583F3B04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65" w:type="dxa"/>
            <w:gridSpan w:val="2"/>
            <w:noWrap w:val="0"/>
            <w:vAlign w:val="center"/>
          </w:tcPr>
          <w:p w14:paraId="1F07271F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1101" w:type="dxa"/>
            <w:noWrap w:val="0"/>
            <w:vAlign w:val="center"/>
          </w:tcPr>
          <w:p w14:paraId="37691D86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郑  东</w:t>
            </w:r>
          </w:p>
        </w:tc>
        <w:tc>
          <w:tcPr>
            <w:tcW w:w="1070" w:type="dxa"/>
            <w:noWrap w:val="0"/>
            <w:vAlign w:val="center"/>
          </w:tcPr>
          <w:p w14:paraId="450613A2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王君怡</w:t>
            </w:r>
          </w:p>
          <w:p w14:paraId="530691DD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王  瑶</w:t>
            </w:r>
          </w:p>
        </w:tc>
        <w:tc>
          <w:tcPr>
            <w:tcW w:w="850" w:type="dxa"/>
            <w:noWrap w:val="0"/>
            <w:vAlign w:val="center"/>
          </w:tcPr>
          <w:p w14:paraId="3DC473EA">
            <w:pPr>
              <w:widowControl/>
              <w:spacing w:line="440" w:lineRule="exact"/>
              <w:jc w:val="center"/>
              <w:rPr>
                <w:rFonts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2组</w:t>
            </w:r>
          </w:p>
        </w:tc>
      </w:tr>
      <w:tr w14:paraId="4C6F04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620" w:type="dxa"/>
            <w:noWrap w:val="0"/>
            <w:vAlign w:val="center"/>
          </w:tcPr>
          <w:p w14:paraId="4A57E76B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7</w:t>
            </w:r>
          </w:p>
        </w:tc>
        <w:tc>
          <w:tcPr>
            <w:tcW w:w="819" w:type="dxa"/>
            <w:noWrap w:val="0"/>
            <w:vAlign w:val="center"/>
          </w:tcPr>
          <w:p w14:paraId="6FAA4DCD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color w:val="FF0000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4.11</w:t>
            </w:r>
          </w:p>
        </w:tc>
        <w:tc>
          <w:tcPr>
            <w:tcW w:w="473" w:type="dxa"/>
            <w:noWrap w:val="0"/>
            <w:vAlign w:val="center"/>
          </w:tcPr>
          <w:p w14:paraId="3DD5D701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五</w:t>
            </w:r>
          </w:p>
        </w:tc>
        <w:tc>
          <w:tcPr>
            <w:tcW w:w="540" w:type="dxa"/>
            <w:noWrap w:val="0"/>
            <w:vAlign w:val="center"/>
          </w:tcPr>
          <w:p w14:paraId="54B7031E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6-9</w:t>
            </w:r>
          </w:p>
        </w:tc>
        <w:tc>
          <w:tcPr>
            <w:tcW w:w="1802" w:type="dxa"/>
            <w:noWrap w:val="0"/>
            <w:vAlign w:val="center"/>
          </w:tcPr>
          <w:p w14:paraId="7F909106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骨髓细胞学检查</w:t>
            </w:r>
          </w:p>
        </w:tc>
        <w:tc>
          <w:tcPr>
            <w:tcW w:w="449" w:type="dxa"/>
            <w:noWrap w:val="0"/>
            <w:vAlign w:val="center"/>
          </w:tcPr>
          <w:p w14:paraId="02D2171D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4</w:t>
            </w:r>
          </w:p>
        </w:tc>
        <w:tc>
          <w:tcPr>
            <w:tcW w:w="465" w:type="dxa"/>
            <w:gridSpan w:val="2"/>
            <w:noWrap w:val="0"/>
            <w:vAlign w:val="center"/>
          </w:tcPr>
          <w:p w14:paraId="07CD0543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80" w:type="dxa"/>
            <w:gridSpan w:val="2"/>
            <w:noWrap w:val="0"/>
            <w:vAlign w:val="center"/>
          </w:tcPr>
          <w:p w14:paraId="28C5BF03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65" w:type="dxa"/>
            <w:gridSpan w:val="2"/>
            <w:noWrap w:val="0"/>
            <w:vAlign w:val="center"/>
          </w:tcPr>
          <w:p w14:paraId="619B42B5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1107" w:type="dxa"/>
            <w:gridSpan w:val="2"/>
            <w:noWrap w:val="0"/>
            <w:vAlign w:val="center"/>
          </w:tcPr>
          <w:p w14:paraId="21B9F1B5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朱  凤</w:t>
            </w:r>
          </w:p>
        </w:tc>
        <w:tc>
          <w:tcPr>
            <w:tcW w:w="1070" w:type="dxa"/>
            <w:noWrap w:val="0"/>
            <w:vAlign w:val="center"/>
          </w:tcPr>
          <w:p w14:paraId="3B434209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王君怡</w:t>
            </w:r>
          </w:p>
          <w:p w14:paraId="60168948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王  瑶</w:t>
            </w:r>
          </w:p>
        </w:tc>
        <w:tc>
          <w:tcPr>
            <w:tcW w:w="850" w:type="dxa"/>
            <w:noWrap w:val="0"/>
            <w:vAlign w:val="center"/>
          </w:tcPr>
          <w:p w14:paraId="39A24380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ascii="楷体" w:hAnsi="楷体" w:eastAsia="楷体" w:cs="楷体"/>
                <w:kern w:val="0"/>
              </w:rPr>
              <w:t>2</w:t>
            </w:r>
            <w:r>
              <w:rPr>
                <w:rFonts w:hint="eastAsia" w:ascii="楷体" w:hAnsi="楷体" w:eastAsia="楷体" w:cs="楷体"/>
                <w:kern w:val="0"/>
              </w:rPr>
              <w:t>组</w:t>
            </w:r>
          </w:p>
        </w:tc>
      </w:tr>
      <w:tr w14:paraId="11899D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620" w:type="dxa"/>
            <w:noWrap w:val="0"/>
            <w:vAlign w:val="center"/>
          </w:tcPr>
          <w:p w14:paraId="54AEBBA2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8</w:t>
            </w:r>
          </w:p>
        </w:tc>
        <w:tc>
          <w:tcPr>
            <w:tcW w:w="819" w:type="dxa"/>
            <w:noWrap w:val="0"/>
            <w:vAlign w:val="center"/>
          </w:tcPr>
          <w:p w14:paraId="2E57BB14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4.18</w:t>
            </w:r>
          </w:p>
        </w:tc>
        <w:tc>
          <w:tcPr>
            <w:tcW w:w="473" w:type="dxa"/>
            <w:noWrap w:val="0"/>
            <w:vAlign w:val="center"/>
          </w:tcPr>
          <w:p w14:paraId="3D84AC84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五</w:t>
            </w:r>
          </w:p>
        </w:tc>
        <w:tc>
          <w:tcPr>
            <w:tcW w:w="540" w:type="dxa"/>
            <w:noWrap w:val="0"/>
            <w:vAlign w:val="center"/>
          </w:tcPr>
          <w:p w14:paraId="78FE28C8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6-9</w:t>
            </w:r>
          </w:p>
        </w:tc>
        <w:tc>
          <w:tcPr>
            <w:tcW w:w="1802" w:type="dxa"/>
            <w:noWrap w:val="0"/>
            <w:vAlign w:val="center"/>
          </w:tcPr>
          <w:p w14:paraId="1C4B1145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/>
              </w:rPr>
              <w:t>尿液检查、肾功能、浆膜腔积液检测检查</w:t>
            </w:r>
          </w:p>
        </w:tc>
        <w:tc>
          <w:tcPr>
            <w:tcW w:w="449" w:type="dxa"/>
            <w:noWrap w:val="0"/>
            <w:vAlign w:val="center"/>
          </w:tcPr>
          <w:p w14:paraId="1905DFB3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4</w:t>
            </w:r>
          </w:p>
        </w:tc>
        <w:tc>
          <w:tcPr>
            <w:tcW w:w="465" w:type="dxa"/>
            <w:gridSpan w:val="2"/>
            <w:noWrap w:val="0"/>
            <w:vAlign w:val="center"/>
          </w:tcPr>
          <w:p w14:paraId="09D9C224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80" w:type="dxa"/>
            <w:gridSpan w:val="2"/>
            <w:noWrap w:val="0"/>
            <w:vAlign w:val="center"/>
          </w:tcPr>
          <w:p w14:paraId="7DFD08FA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65" w:type="dxa"/>
            <w:gridSpan w:val="2"/>
            <w:noWrap w:val="0"/>
            <w:vAlign w:val="center"/>
          </w:tcPr>
          <w:p w14:paraId="02A18EDD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1107" w:type="dxa"/>
            <w:gridSpan w:val="2"/>
            <w:noWrap w:val="0"/>
            <w:vAlign w:val="center"/>
          </w:tcPr>
          <w:p w14:paraId="695CE956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宋艳辉</w:t>
            </w:r>
          </w:p>
        </w:tc>
        <w:tc>
          <w:tcPr>
            <w:tcW w:w="1070" w:type="dxa"/>
            <w:noWrap w:val="0"/>
            <w:vAlign w:val="center"/>
          </w:tcPr>
          <w:p w14:paraId="1CD4CE34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王君怡</w:t>
            </w:r>
          </w:p>
          <w:p w14:paraId="0BC08EB5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王  瑶</w:t>
            </w:r>
          </w:p>
        </w:tc>
        <w:tc>
          <w:tcPr>
            <w:tcW w:w="850" w:type="dxa"/>
            <w:noWrap w:val="0"/>
            <w:vAlign w:val="center"/>
          </w:tcPr>
          <w:p w14:paraId="3BC1A42C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ascii="楷体" w:hAnsi="楷体" w:eastAsia="楷体" w:cs="楷体"/>
                <w:kern w:val="0"/>
              </w:rPr>
              <w:t>2</w:t>
            </w:r>
            <w:r>
              <w:rPr>
                <w:rFonts w:hint="eastAsia" w:ascii="楷体" w:hAnsi="楷体" w:eastAsia="楷体" w:cs="楷体"/>
                <w:kern w:val="0"/>
              </w:rPr>
              <w:t>组</w:t>
            </w:r>
          </w:p>
        </w:tc>
      </w:tr>
      <w:tr w14:paraId="5087B7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620" w:type="dxa"/>
            <w:noWrap w:val="0"/>
            <w:vAlign w:val="center"/>
          </w:tcPr>
          <w:p w14:paraId="46416718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9</w:t>
            </w:r>
          </w:p>
        </w:tc>
        <w:tc>
          <w:tcPr>
            <w:tcW w:w="819" w:type="dxa"/>
            <w:noWrap w:val="0"/>
            <w:vAlign w:val="center"/>
          </w:tcPr>
          <w:p w14:paraId="0A116AE4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4.25</w:t>
            </w:r>
          </w:p>
        </w:tc>
        <w:tc>
          <w:tcPr>
            <w:tcW w:w="473" w:type="dxa"/>
            <w:noWrap w:val="0"/>
            <w:vAlign w:val="center"/>
          </w:tcPr>
          <w:p w14:paraId="091C6A11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五</w:t>
            </w:r>
          </w:p>
        </w:tc>
        <w:tc>
          <w:tcPr>
            <w:tcW w:w="540" w:type="dxa"/>
            <w:noWrap w:val="0"/>
            <w:vAlign w:val="center"/>
          </w:tcPr>
          <w:p w14:paraId="2F4AC0B9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6-9</w:t>
            </w:r>
          </w:p>
        </w:tc>
        <w:tc>
          <w:tcPr>
            <w:tcW w:w="1802" w:type="dxa"/>
            <w:noWrap w:val="0"/>
            <w:vAlign w:val="center"/>
          </w:tcPr>
          <w:p w14:paraId="40567CCA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生化检查</w:t>
            </w:r>
          </w:p>
        </w:tc>
        <w:tc>
          <w:tcPr>
            <w:tcW w:w="449" w:type="dxa"/>
            <w:noWrap w:val="0"/>
            <w:vAlign w:val="center"/>
          </w:tcPr>
          <w:p w14:paraId="2323A41E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4</w:t>
            </w:r>
          </w:p>
        </w:tc>
        <w:tc>
          <w:tcPr>
            <w:tcW w:w="465" w:type="dxa"/>
            <w:gridSpan w:val="2"/>
            <w:noWrap w:val="0"/>
            <w:vAlign w:val="center"/>
          </w:tcPr>
          <w:p w14:paraId="77094323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80" w:type="dxa"/>
            <w:gridSpan w:val="2"/>
            <w:noWrap w:val="0"/>
            <w:vAlign w:val="center"/>
          </w:tcPr>
          <w:p w14:paraId="661626EF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65" w:type="dxa"/>
            <w:gridSpan w:val="2"/>
            <w:noWrap w:val="0"/>
            <w:vAlign w:val="center"/>
          </w:tcPr>
          <w:p w14:paraId="2254ED2C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1107" w:type="dxa"/>
            <w:gridSpan w:val="2"/>
            <w:noWrap w:val="0"/>
            <w:vAlign w:val="center"/>
          </w:tcPr>
          <w:p w14:paraId="4C7EB751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宋艳辉</w:t>
            </w:r>
          </w:p>
        </w:tc>
        <w:tc>
          <w:tcPr>
            <w:tcW w:w="1070" w:type="dxa"/>
            <w:noWrap w:val="0"/>
            <w:vAlign w:val="center"/>
          </w:tcPr>
          <w:p w14:paraId="0BCF1842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王君怡</w:t>
            </w:r>
          </w:p>
        </w:tc>
        <w:tc>
          <w:tcPr>
            <w:tcW w:w="850" w:type="dxa"/>
            <w:noWrap w:val="0"/>
            <w:vAlign w:val="center"/>
          </w:tcPr>
          <w:p w14:paraId="52DDC521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ascii="楷体" w:hAnsi="楷体" w:eastAsia="楷体" w:cs="楷体"/>
                <w:kern w:val="0"/>
              </w:rPr>
              <w:t>2</w:t>
            </w:r>
            <w:r>
              <w:rPr>
                <w:rFonts w:hint="eastAsia" w:ascii="楷体" w:hAnsi="楷体" w:eastAsia="楷体" w:cs="楷体"/>
                <w:kern w:val="0"/>
              </w:rPr>
              <w:t>组</w:t>
            </w:r>
          </w:p>
        </w:tc>
      </w:tr>
      <w:tr w14:paraId="18CEDA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620" w:type="dxa"/>
            <w:noWrap w:val="0"/>
            <w:vAlign w:val="center"/>
          </w:tcPr>
          <w:p w14:paraId="6B13A77E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11</w:t>
            </w:r>
          </w:p>
        </w:tc>
        <w:tc>
          <w:tcPr>
            <w:tcW w:w="819" w:type="dxa"/>
            <w:noWrap w:val="0"/>
            <w:vAlign w:val="center"/>
          </w:tcPr>
          <w:p w14:paraId="67200BC3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5</w:t>
            </w:r>
            <w:r>
              <w:rPr>
                <w:rFonts w:ascii="楷体" w:hAnsi="楷体" w:eastAsia="楷体" w:cs="楷体"/>
                <w:kern w:val="0"/>
              </w:rPr>
              <w:t>.</w:t>
            </w:r>
            <w:r>
              <w:rPr>
                <w:rFonts w:hint="eastAsia" w:ascii="楷体" w:hAnsi="楷体" w:eastAsia="楷体" w:cs="楷体"/>
                <w:kern w:val="0"/>
              </w:rPr>
              <w:t>9</w:t>
            </w:r>
          </w:p>
        </w:tc>
        <w:tc>
          <w:tcPr>
            <w:tcW w:w="473" w:type="dxa"/>
            <w:noWrap w:val="0"/>
            <w:vAlign w:val="center"/>
          </w:tcPr>
          <w:p w14:paraId="14C08FAD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五</w:t>
            </w:r>
          </w:p>
        </w:tc>
        <w:tc>
          <w:tcPr>
            <w:tcW w:w="540" w:type="dxa"/>
            <w:noWrap w:val="0"/>
            <w:vAlign w:val="center"/>
          </w:tcPr>
          <w:p w14:paraId="178FCEB7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6-9</w:t>
            </w:r>
          </w:p>
        </w:tc>
        <w:tc>
          <w:tcPr>
            <w:tcW w:w="1802" w:type="dxa"/>
            <w:noWrap w:val="0"/>
            <w:vAlign w:val="center"/>
          </w:tcPr>
          <w:p w14:paraId="12AC2A7F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生化检查</w:t>
            </w:r>
          </w:p>
        </w:tc>
        <w:tc>
          <w:tcPr>
            <w:tcW w:w="449" w:type="dxa"/>
            <w:noWrap w:val="0"/>
            <w:vAlign w:val="center"/>
          </w:tcPr>
          <w:p w14:paraId="10434A2B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4</w:t>
            </w:r>
          </w:p>
        </w:tc>
        <w:tc>
          <w:tcPr>
            <w:tcW w:w="465" w:type="dxa"/>
            <w:gridSpan w:val="2"/>
            <w:noWrap w:val="0"/>
            <w:vAlign w:val="center"/>
          </w:tcPr>
          <w:p w14:paraId="45F0F9A3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80" w:type="dxa"/>
            <w:gridSpan w:val="2"/>
            <w:noWrap w:val="0"/>
            <w:vAlign w:val="center"/>
          </w:tcPr>
          <w:p w14:paraId="0BACAE86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65" w:type="dxa"/>
            <w:gridSpan w:val="2"/>
            <w:noWrap w:val="0"/>
            <w:vAlign w:val="center"/>
          </w:tcPr>
          <w:p w14:paraId="2101CDCC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1107" w:type="dxa"/>
            <w:gridSpan w:val="2"/>
            <w:noWrap w:val="0"/>
            <w:vAlign w:val="center"/>
          </w:tcPr>
          <w:p w14:paraId="5DBEAE83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宋艳辉</w:t>
            </w:r>
          </w:p>
        </w:tc>
        <w:tc>
          <w:tcPr>
            <w:tcW w:w="1070" w:type="dxa"/>
            <w:noWrap w:val="0"/>
            <w:vAlign w:val="center"/>
          </w:tcPr>
          <w:p w14:paraId="069C0C49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王君怡</w:t>
            </w:r>
          </w:p>
        </w:tc>
        <w:tc>
          <w:tcPr>
            <w:tcW w:w="850" w:type="dxa"/>
            <w:noWrap w:val="0"/>
            <w:vAlign w:val="center"/>
          </w:tcPr>
          <w:p w14:paraId="75D0ECAE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ascii="楷体" w:hAnsi="楷体" w:eastAsia="楷体" w:cs="楷体"/>
                <w:kern w:val="0"/>
              </w:rPr>
              <w:t>2</w:t>
            </w:r>
            <w:r>
              <w:rPr>
                <w:rFonts w:hint="eastAsia" w:ascii="楷体" w:hAnsi="楷体" w:eastAsia="楷体" w:cs="楷体"/>
                <w:kern w:val="0"/>
              </w:rPr>
              <w:t>组</w:t>
            </w:r>
          </w:p>
        </w:tc>
      </w:tr>
      <w:tr w14:paraId="143CDE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620" w:type="dxa"/>
            <w:noWrap w:val="0"/>
            <w:vAlign w:val="center"/>
          </w:tcPr>
          <w:p w14:paraId="5EE91125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12</w:t>
            </w:r>
          </w:p>
        </w:tc>
        <w:tc>
          <w:tcPr>
            <w:tcW w:w="819" w:type="dxa"/>
            <w:noWrap w:val="0"/>
            <w:vAlign w:val="center"/>
          </w:tcPr>
          <w:p w14:paraId="2EEA4431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5.16</w:t>
            </w:r>
          </w:p>
        </w:tc>
        <w:tc>
          <w:tcPr>
            <w:tcW w:w="473" w:type="dxa"/>
            <w:noWrap w:val="0"/>
            <w:vAlign w:val="center"/>
          </w:tcPr>
          <w:p w14:paraId="49EB4A18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五</w:t>
            </w:r>
          </w:p>
        </w:tc>
        <w:tc>
          <w:tcPr>
            <w:tcW w:w="540" w:type="dxa"/>
            <w:noWrap w:val="0"/>
            <w:vAlign w:val="center"/>
          </w:tcPr>
          <w:p w14:paraId="39CFB032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6-9</w:t>
            </w:r>
          </w:p>
        </w:tc>
        <w:tc>
          <w:tcPr>
            <w:tcW w:w="1802" w:type="dxa"/>
            <w:noWrap w:val="0"/>
            <w:vAlign w:val="center"/>
          </w:tcPr>
          <w:p w14:paraId="76271B24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免疫学检查、病原体检查</w:t>
            </w:r>
          </w:p>
        </w:tc>
        <w:tc>
          <w:tcPr>
            <w:tcW w:w="449" w:type="dxa"/>
            <w:noWrap w:val="0"/>
            <w:vAlign w:val="center"/>
          </w:tcPr>
          <w:p w14:paraId="61F2C332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4</w:t>
            </w:r>
          </w:p>
        </w:tc>
        <w:tc>
          <w:tcPr>
            <w:tcW w:w="465" w:type="dxa"/>
            <w:gridSpan w:val="2"/>
            <w:noWrap w:val="0"/>
            <w:vAlign w:val="center"/>
          </w:tcPr>
          <w:p w14:paraId="28989FEA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80" w:type="dxa"/>
            <w:gridSpan w:val="2"/>
            <w:noWrap w:val="0"/>
            <w:vAlign w:val="center"/>
          </w:tcPr>
          <w:p w14:paraId="026D526A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65" w:type="dxa"/>
            <w:gridSpan w:val="2"/>
            <w:noWrap w:val="0"/>
            <w:vAlign w:val="center"/>
          </w:tcPr>
          <w:p w14:paraId="70B15475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1107" w:type="dxa"/>
            <w:gridSpan w:val="2"/>
            <w:noWrap w:val="0"/>
            <w:vAlign w:val="center"/>
          </w:tcPr>
          <w:p w14:paraId="7148936A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张险峰</w:t>
            </w:r>
          </w:p>
        </w:tc>
        <w:tc>
          <w:tcPr>
            <w:tcW w:w="1070" w:type="dxa"/>
            <w:noWrap w:val="0"/>
            <w:vAlign w:val="center"/>
          </w:tcPr>
          <w:p w14:paraId="7AD620A0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王君怡</w:t>
            </w:r>
          </w:p>
        </w:tc>
        <w:tc>
          <w:tcPr>
            <w:tcW w:w="850" w:type="dxa"/>
            <w:noWrap w:val="0"/>
            <w:vAlign w:val="center"/>
          </w:tcPr>
          <w:p w14:paraId="5135CCAF">
            <w:pPr>
              <w:widowControl/>
              <w:spacing w:line="440" w:lineRule="exact"/>
              <w:jc w:val="center"/>
              <w:rPr>
                <w:rFonts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2组</w:t>
            </w:r>
          </w:p>
        </w:tc>
      </w:tr>
      <w:tr w14:paraId="1EBED3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620" w:type="dxa"/>
            <w:noWrap w:val="0"/>
            <w:vAlign w:val="center"/>
          </w:tcPr>
          <w:p w14:paraId="6614482A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14</w:t>
            </w:r>
          </w:p>
        </w:tc>
        <w:tc>
          <w:tcPr>
            <w:tcW w:w="819" w:type="dxa"/>
            <w:noWrap w:val="0"/>
            <w:vAlign w:val="center"/>
          </w:tcPr>
          <w:p w14:paraId="7C23BE64">
            <w:pPr>
              <w:widowControl/>
              <w:spacing w:line="440" w:lineRule="exact"/>
              <w:jc w:val="center"/>
              <w:rPr>
                <w:rFonts w:hint="default" w:ascii="楷体" w:hAnsi="楷体" w:eastAsia="楷体" w:cs="楷体"/>
                <w:kern w:val="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5.</w:t>
            </w:r>
            <w:r>
              <w:rPr>
                <w:rFonts w:hint="eastAsia" w:ascii="楷体" w:hAnsi="楷体" w:eastAsia="楷体" w:cs="楷体"/>
                <w:kern w:val="0"/>
                <w:lang w:val="en-US" w:eastAsia="zh-CN"/>
              </w:rPr>
              <w:t>30</w:t>
            </w:r>
          </w:p>
        </w:tc>
        <w:tc>
          <w:tcPr>
            <w:tcW w:w="473" w:type="dxa"/>
            <w:noWrap w:val="0"/>
            <w:vAlign w:val="center"/>
          </w:tcPr>
          <w:p w14:paraId="1C6C48F9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五</w:t>
            </w:r>
          </w:p>
        </w:tc>
        <w:tc>
          <w:tcPr>
            <w:tcW w:w="540" w:type="dxa"/>
            <w:noWrap w:val="0"/>
            <w:vAlign w:val="center"/>
          </w:tcPr>
          <w:p w14:paraId="6044EFAD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6-9</w:t>
            </w:r>
          </w:p>
        </w:tc>
        <w:tc>
          <w:tcPr>
            <w:tcW w:w="1802" w:type="dxa"/>
            <w:noWrap w:val="0"/>
            <w:vAlign w:val="center"/>
          </w:tcPr>
          <w:p w14:paraId="59383585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分子生物学检查</w:t>
            </w:r>
          </w:p>
        </w:tc>
        <w:tc>
          <w:tcPr>
            <w:tcW w:w="449" w:type="dxa"/>
            <w:noWrap w:val="0"/>
            <w:vAlign w:val="center"/>
          </w:tcPr>
          <w:p w14:paraId="0F3A5BBB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4</w:t>
            </w:r>
          </w:p>
        </w:tc>
        <w:tc>
          <w:tcPr>
            <w:tcW w:w="465" w:type="dxa"/>
            <w:gridSpan w:val="2"/>
            <w:noWrap w:val="0"/>
            <w:vAlign w:val="center"/>
          </w:tcPr>
          <w:p w14:paraId="7571D7F8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80" w:type="dxa"/>
            <w:gridSpan w:val="2"/>
            <w:noWrap w:val="0"/>
            <w:vAlign w:val="center"/>
          </w:tcPr>
          <w:p w14:paraId="3E200888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65" w:type="dxa"/>
            <w:gridSpan w:val="2"/>
            <w:noWrap w:val="0"/>
            <w:vAlign w:val="center"/>
          </w:tcPr>
          <w:p w14:paraId="3A362E5E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1107" w:type="dxa"/>
            <w:gridSpan w:val="2"/>
            <w:noWrap w:val="0"/>
            <w:vAlign w:val="center"/>
          </w:tcPr>
          <w:p w14:paraId="7258B191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蒋  敏</w:t>
            </w:r>
          </w:p>
        </w:tc>
        <w:tc>
          <w:tcPr>
            <w:tcW w:w="1070" w:type="dxa"/>
            <w:noWrap w:val="0"/>
            <w:vAlign w:val="center"/>
          </w:tcPr>
          <w:p w14:paraId="20C27249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王君怡</w:t>
            </w:r>
          </w:p>
        </w:tc>
        <w:tc>
          <w:tcPr>
            <w:tcW w:w="850" w:type="dxa"/>
            <w:noWrap w:val="0"/>
            <w:vAlign w:val="center"/>
          </w:tcPr>
          <w:p w14:paraId="67E10B30">
            <w:pPr>
              <w:widowControl/>
              <w:spacing w:line="440" w:lineRule="exact"/>
              <w:jc w:val="center"/>
              <w:rPr>
                <w:rFonts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2组</w:t>
            </w:r>
          </w:p>
        </w:tc>
      </w:tr>
      <w:tr w14:paraId="4BD8EE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620" w:type="dxa"/>
            <w:noWrap w:val="0"/>
            <w:vAlign w:val="center"/>
          </w:tcPr>
          <w:p w14:paraId="55A9ABF5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15</w:t>
            </w:r>
          </w:p>
        </w:tc>
        <w:tc>
          <w:tcPr>
            <w:tcW w:w="819" w:type="dxa"/>
            <w:noWrap w:val="0"/>
            <w:vAlign w:val="center"/>
          </w:tcPr>
          <w:p w14:paraId="6A84C123">
            <w:pPr>
              <w:widowControl/>
              <w:spacing w:line="440" w:lineRule="exact"/>
              <w:jc w:val="center"/>
              <w:rPr>
                <w:rFonts w:hint="default" w:ascii="楷体" w:hAnsi="楷体" w:eastAsia="楷体" w:cs="楷体"/>
                <w:kern w:val="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lang w:val="en-US" w:eastAsia="zh-CN"/>
              </w:rPr>
              <w:t>6.6</w:t>
            </w:r>
          </w:p>
        </w:tc>
        <w:tc>
          <w:tcPr>
            <w:tcW w:w="473" w:type="dxa"/>
            <w:noWrap w:val="0"/>
            <w:vAlign w:val="center"/>
          </w:tcPr>
          <w:p w14:paraId="6E3FC3A7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五</w:t>
            </w:r>
          </w:p>
        </w:tc>
        <w:tc>
          <w:tcPr>
            <w:tcW w:w="540" w:type="dxa"/>
            <w:noWrap w:val="0"/>
            <w:vAlign w:val="center"/>
          </w:tcPr>
          <w:p w14:paraId="7C36E863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6-9</w:t>
            </w:r>
          </w:p>
        </w:tc>
        <w:tc>
          <w:tcPr>
            <w:tcW w:w="1802" w:type="dxa"/>
            <w:noWrap w:val="0"/>
            <w:vAlign w:val="center"/>
          </w:tcPr>
          <w:p w14:paraId="6EB109A3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分组讨论、</w:t>
            </w:r>
            <w:r>
              <w:rPr>
                <w:rFonts w:hint="eastAsia" w:ascii="楷体" w:hAnsi="楷体" w:eastAsia="楷体" w:cs="楷体"/>
                <w:b/>
                <w:bCs/>
                <w:kern w:val="0"/>
              </w:rPr>
              <w:t>检验技能考试</w:t>
            </w:r>
          </w:p>
        </w:tc>
        <w:tc>
          <w:tcPr>
            <w:tcW w:w="449" w:type="dxa"/>
            <w:noWrap w:val="0"/>
            <w:vAlign w:val="center"/>
          </w:tcPr>
          <w:p w14:paraId="7F40D19B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4</w:t>
            </w:r>
          </w:p>
        </w:tc>
        <w:tc>
          <w:tcPr>
            <w:tcW w:w="465" w:type="dxa"/>
            <w:gridSpan w:val="2"/>
            <w:noWrap w:val="0"/>
            <w:vAlign w:val="center"/>
          </w:tcPr>
          <w:p w14:paraId="2F0DD90E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80" w:type="dxa"/>
            <w:gridSpan w:val="2"/>
            <w:noWrap w:val="0"/>
            <w:vAlign w:val="center"/>
          </w:tcPr>
          <w:p w14:paraId="287F9AD2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465" w:type="dxa"/>
            <w:gridSpan w:val="2"/>
            <w:noWrap w:val="0"/>
            <w:vAlign w:val="center"/>
          </w:tcPr>
          <w:p w14:paraId="495217CA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  <w:tc>
          <w:tcPr>
            <w:tcW w:w="1107" w:type="dxa"/>
            <w:gridSpan w:val="2"/>
            <w:noWrap w:val="0"/>
            <w:vAlign w:val="center"/>
          </w:tcPr>
          <w:p w14:paraId="7A441DB3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蒋  敏</w:t>
            </w:r>
          </w:p>
        </w:tc>
        <w:tc>
          <w:tcPr>
            <w:tcW w:w="1070" w:type="dxa"/>
            <w:noWrap w:val="0"/>
            <w:vAlign w:val="center"/>
          </w:tcPr>
          <w:p w14:paraId="63C0E40F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王君怡</w:t>
            </w:r>
          </w:p>
          <w:p w14:paraId="4AEFD8EA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</w:rPr>
              <w:t>王  瑶</w:t>
            </w:r>
          </w:p>
        </w:tc>
        <w:tc>
          <w:tcPr>
            <w:tcW w:w="850" w:type="dxa"/>
            <w:noWrap w:val="0"/>
            <w:vAlign w:val="center"/>
          </w:tcPr>
          <w:p w14:paraId="2BF00C28">
            <w:pPr>
              <w:widowControl/>
              <w:spacing w:line="440" w:lineRule="exact"/>
              <w:jc w:val="center"/>
              <w:rPr>
                <w:rFonts w:ascii="楷体" w:hAnsi="楷体" w:eastAsia="楷体" w:cs="楷体"/>
                <w:kern w:val="0"/>
              </w:rPr>
            </w:pPr>
            <w:r>
              <w:rPr>
                <w:rFonts w:ascii="楷体" w:hAnsi="楷体" w:eastAsia="楷体" w:cs="楷体"/>
                <w:kern w:val="0"/>
              </w:rPr>
              <w:t>2</w:t>
            </w:r>
            <w:r>
              <w:rPr>
                <w:rFonts w:hint="eastAsia" w:ascii="楷体" w:hAnsi="楷体" w:eastAsia="楷体" w:cs="楷体"/>
                <w:kern w:val="0"/>
              </w:rPr>
              <w:t>组</w:t>
            </w:r>
          </w:p>
          <w:p w14:paraId="6AF9619F">
            <w:pPr>
              <w:widowControl/>
              <w:spacing w:line="440" w:lineRule="exact"/>
              <w:jc w:val="center"/>
              <w:rPr>
                <w:rFonts w:hint="eastAsia" w:ascii="楷体" w:hAnsi="楷体" w:eastAsia="楷体" w:cs="楷体"/>
                <w:kern w:val="0"/>
              </w:rPr>
            </w:pPr>
          </w:p>
        </w:tc>
      </w:tr>
    </w:tbl>
    <w:p w14:paraId="75FB4A23">
      <w:pPr>
        <w:spacing w:line="360" w:lineRule="auto"/>
        <w:rPr>
          <w:rFonts w:hint="eastAsia" w:ascii="宋体" w:hAnsi="宋体"/>
          <w:b/>
          <w:lang w:val="en-US" w:eastAsia="zh-CN"/>
        </w:rPr>
      </w:pPr>
      <w:r>
        <w:rPr>
          <w:rFonts w:hint="eastAsia" w:ascii="宋体" w:hAnsi="宋体"/>
          <w:b/>
        </w:rPr>
        <w:t>注：</w:t>
      </w:r>
      <w:r>
        <w:rPr>
          <w:rFonts w:hint="eastAsia" w:ascii="宋体" w:hAnsi="宋体"/>
          <w:b/>
          <w:lang w:val="en-US" w:eastAsia="zh-CN"/>
        </w:rPr>
        <w:t>上课时间：6-9节（14:00-17:30）</w:t>
      </w:r>
    </w:p>
    <w:p w14:paraId="4DC236D4">
      <w:pPr>
        <w:spacing w:line="360" w:lineRule="auto"/>
        <w:ind w:firstLine="422" w:firstLineChars="200"/>
        <w:rPr>
          <w:rFonts w:hint="eastAsia" w:ascii="宋体" w:hAnsi="宋体"/>
          <w:b/>
          <w:lang w:val="en-US" w:eastAsia="zh-CN"/>
        </w:rPr>
      </w:pPr>
      <w:r>
        <w:rPr>
          <w:rFonts w:hint="eastAsia" w:ascii="宋体" w:hAnsi="宋体"/>
          <w:b/>
        </w:rPr>
        <w:t>上课地点：</w:t>
      </w:r>
      <w:r>
        <w:rPr>
          <w:rFonts w:hint="eastAsia" w:ascii="宋体" w:hAnsi="宋体"/>
          <w:b/>
          <w:lang w:val="en-US" w:eastAsia="zh-CN"/>
        </w:rPr>
        <w:t>苏州大学本部，心电图在临床技能中心、检验在博学楼302和常悦楼</w:t>
      </w:r>
    </w:p>
    <w:p w14:paraId="446AFD52">
      <w:pPr>
        <w:autoSpaceDE w:val="0"/>
        <w:autoSpaceDN w:val="0"/>
        <w:adjustRightInd w:val="0"/>
        <w:spacing w:beforeLines="0" w:afterLines="0"/>
        <w:jc w:val="center"/>
        <w:rPr>
          <w:rFonts w:hint="default" w:ascii="黑体" w:hAnsi="Calibri" w:eastAsia="黑体"/>
          <w:b/>
          <w:color w:val="auto"/>
          <w:kern w:val="0"/>
          <w:sz w:val="36"/>
          <w:szCs w:val="36"/>
        </w:rPr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1041400</wp:posOffset>
            </wp:positionH>
            <wp:positionV relativeFrom="paragraph">
              <wp:posOffset>20320</wp:posOffset>
            </wp:positionV>
            <wp:extent cx="2710815" cy="1883410"/>
            <wp:effectExtent l="0" t="0" r="1905" b="6350"/>
            <wp:wrapTight wrapText="bothSides">
              <wp:wrapPolygon>
                <wp:start x="0" y="0"/>
                <wp:lineTo x="0" y="21498"/>
                <wp:lineTo x="21494" y="21498"/>
                <wp:lineTo x="21494" y="0"/>
                <wp:lineTo x="0" y="0"/>
              </wp:wrapPolygon>
            </wp:wrapTight>
            <wp:docPr id="1" name="图片 2" descr="QQ截图201608040947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QQ截图2016080409474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10815" cy="188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F474E0A">
      <w:pPr>
        <w:autoSpaceDE w:val="0"/>
        <w:autoSpaceDN w:val="0"/>
        <w:adjustRightInd w:val="0"/>
        <w:spacing w:beforeLines="0" w:afterLines="0"/>
        <w:jc w:val="center"/>
        <w:rPr>
          <w:rFonts w:hint="default" w:ascii="黑体" w:hAnsi="Calibri" w:eastAsia="黑体"/>
          <w:b/>
          <w:color w:val="auto"/>
          <w:kern w:val="0"/>
          <w:sz w:val="36"/>
          <w:szCs w:val="36"/>
        </w:rPr>
      </w:pPr>
    </w:p>
    <w:p w14:paraId="095C0D08">
      <w:pPr>
        <w:autoSpaceDE w:val="0"/>
        <w:autoSpaceDN w:val="0"/>
        <w:adjustRightInd w:val="0"/>
        <w:spacing w:beforeLines="0" w:afterLines="0"/>
        <w:jc w:val="center"/>
        <w:rPr>
          <w:rFonts w:hint="default" w:ascii="黑体" w:hAnsi="Calibri" w:eastAsia="黑体"/>
          <w:b/>
          <w:color w:val="auto"/>
          <w:kern w:val="0"/>
          <w:sz w:val="36"/>
          <w:szCs w:val="36"/>
        </w:rPr>
      </w:pPr>
    </w:p>
    <w:p w14:paraId="0C6751B8">
      <w:pPr>
        <w:autoSpaceDE w:val="0"/>
        <w:autoSpaceDN w:val="0"/>
        <w:adjustRightInd w:val="0"/>
        <w:spacing w:beforeLines="0" w:afterLines="0"/>
        <w:jc w:val="center"/>
        <w:rPr>
          <w:rFonts w:hint="default" w:ascii="黑体" w:hAnsi="Calibri" w:eastAsia="黑体"/>
          <w:b/>
          <w:color w:val="auto"/>
          <w:kern w:val="0"/>
          <w:sz w:val="36"/>
          <w:szCs w:val="36"/>
        </w:rPr>
      </w:pPr>
    </w:p>
    <w:p w14:paraId="431E3781">
      <w:pPr>
        <w:autoSpaceDE w:val="0"/>
        <w:autoSpaceDN w:val="0"/>
        <w:adjustRightInd w:val="0"/>
        <w:spacing w:beforeLines="0" w:afterLines="0"/>
        <w:jc w:val="center"/>
        <w:rPr>
          <w:rFonts w:hint="default" w:ascii="黑体" w:hAnsi="Calibri" w:eastAsia="黑体"/>
          <w:b/>
          <w:color w:val="auto"/>
          <w:kern w:val="0"/>
          <w:sz w:val="36"/>
          <w:szCs w:val="36"/>
        </w:rPr>
      </w:pPr>
      <w:r>
        <w:rPr>
          <w:rFonts w:hint="eastAsia" w:eastAsia="宋体"/>
          <w:lang w:eastAsia="zh-CN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669290</wp:posOffset>
            </wp:positionH>
            <wp:positionV relativeFrom="paragraph">
              <wp:posOffset>374650</wp:posOffset>
            </wp:positionV>
            <wp:extent cx="3545840" cy="1764665"/>
            <wp:effectExtent l="0" t="0" r="5080" b="3175"/>
            <wp:wrapTight wrapText="bothSides">
              <wp:wrapPolygon>
                <wp:start x="0" y="0"/>
                <wp:lineTo x="0" y="21452"/>
                <wp:lineTo x="21538" y="21452"/>
                <wp:lineTo x="21538" y="0"/>
                <wp:lineTo x="0" y="0"/>
              </wp:wrapPolygon>
            </wp:wrapTight>
            <wp:docPr id="4" name="图片 3" descr="0f7b1a147b820fa7d7bf180df2b6e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0f7b1a147b820fa7d7bf180df2b6e0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45840" cy="1764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2584182">
      <w:pPr>
        <w:autoSpaceDE w:val="0"/>
        <w:autoSpaceDN w:val="0"/>
        <w:adjustRightInd w:val="0"/>
        <w:spacing w:beforeLines="0" w:afterLines="0"/>
        <w:jc w:val="center"/>
        <w:rPr>
          <w:rFonts w:hint="default" w:ascii="黑体" w:hAnsi="Calibri" w:eastAsia="黑体"/>
          <w:b/>
          <w:color w:val="auto"/>
          <w:kern w:val="0"/>
          <w:sz w:val="36"/>
          <w:szCs w:val="36"/>
        </w:rPr>
      </w:pPr>
    </w:p>
    <w:p w14:paraId="4A465207">
      <w:pPr>
        <w:autoSpaceDE w:val="0"/>
        <w:autoSpaceDN w:val="0"/>
        <w:adjustRightInd w:val="0"/>
        <w:spacing w:beforeLines="0" w:afterLines="0"/>
        <w:jc w:val="center"/>
        <w:rPr>
          <w:rFonts w:hint="default" w:ascii="黑体" w:hAnsi="Calibri" w:eastAsia="黑体"/>
          <w:b/>
          <w:color w:val="auto"/>
          <w:kern w:val="0"/>
          <w:sz w:val="36"/>
          <w:szCs w:val="36"/>
        </w:rPr>
      </w:pPr>
    </w:p>
    <w:p w14:paraId="3A332C1B">
      <w:pPr>
        <w:autoSpaceDE w:val="0"/>
        <w:autoSpaceDN w:val="0"/>
        <w:adjustRightInd w:val="0"/>
        <w:spacing w:beforeLines="0" w:afterLines="0"/>
        <w:jc w:val="center"/>
        <w:rPr>
          <w:rFonts w:hint="default" w:ascii="黑体" w:hAnsi="Calibri" w:eastAsia="黑体"/>
          <w:b/>
          <w:color w:val="auto"/>
          <w:kern w:val="0"/>
          <w:sz w:val="36"/>
          <w:szCs w:val="36"/>
        </w:rPr>
      </w:pPr>
    </w:p>
    <w:p w14:paraId="7D10AEB5">
      <w:pPr>
        <w:autoSpaceDE w:val="0"/>
        <w:autoSpaceDN w:val="0"/>
        <w:adjustRightInd w:val="0"/>
        <w:spacing w:beforeLines="0" w:afterLines="0"/>
        <w:jc w:val="center"/>
        <w:rPr>
          <w:rFonts w:hint="default" w:ascii="黑体" w:hAnsi="Calibri" w:eastAsia="黑体"/>
          <w:b/>
          <w:color w:val="auto"/>
          <w:kern w:val="0"/>
          <w:sz w:val="36"/>
          <w:szCs w:val="36"/>
        </w:rPr>
      </w:pPr>
    </w:p>
    <w:p w14:paraId="6FFF4732">
      <w:pPr>
        <w:autoSpaceDE w:val="0"/>
        <w:autoSpaceDN w:val="0"/>
        <w:adjustRightInd w:val="0"/>
        <w:spacing w:beforeLines="0" w:afterLines="0"/>
        <w:jc w:val="center"/>
        <w:rPr>
          <w:rFonts w:hint="default" w:ascii="黑体" w:hAnsi="黑体" w:eastAsia="黑体" w:cs="黑体"/>
          <w:b/>
          <w:color w:val="auto"/>
          <w:spacing w:val="20"/>
          <w:kern w:val="0"/>
          <w:sz w:val="36"/>
          <w:szCs w:val="36"/>
        </w:rPr>
      </w:pPr>
    </w:p>
    <w:p w14:paraId="2CB9209C">
      <w:pPr>
        <w:autoSpaceDE w:val="0"/>
        <w:autoSpaceDN w:val="0"/>
        <w:adjustRightInd w:val="0"/>
        <w:spacing w:beforeLines="0" w:afterLines="0"/>
        <w:jc w:val="center"/>
        <w:rPr>
          <w:rFonts w:hint="default" w:ascii="黑体" w:hAnsi="黑体" w:eastAsia="黑体" w:cs="黑体"/>
          <w:b/>
          <w:color w:val="auto"/>
          <w:spacing w:val="20"/>
          <w:kern w:val="0"/>
          <w:sz w:val="36"/>
          <w:szCs w:val="36"/>
        </w:rPr>
      </w:pPr>
    </w:p>
    <w:p w14:paraId="7CB51262">
      <w:pPr>
        <w:autoSpaceDE w:val="0"/>
        <w:autoSpaceDN w:val="0"/>
        <w:adjustRightInd w:val="0"/>
        <w:spacing w:beforeLines="0" w:afterLines="0"/>
        <w:jc w:val="center"/>
        <w:rPr>
          <w:rFonts w:hint="default" w:ascii="黑体" w:hAnsi="黑体" w:eastAsia="黑体" w:cs="黑体"/>
          <w:b/>
          <w:color w:val="auto"/>
          <w:spacing w:val="20"/>
          <w:kern w:val="0"/>
          <w:sz w:val="36"/>
          <w:szCs w:val="36"/>
        </w:rPr>
      </w:pPr>
    </w:p>
    <w:p w14:paraId="637B42A7">
      <w:pPr>
        <w:autoSpaceDE w:val="0"/>
        <w:autoSpaceDN w:val="0"/>
        <w:adjustRightInd w:val="0"/>
        <w:spacing w:beforeLines="0" w:afterLines="0"/>
        <w:jc w:val="center"/>
        <w:rPr>
          <w:rFonts w:hint="default" w:ascii="黑体" w:hAnsi="黑体" w:eastAsia="黑体" w:cs="黑体"/>
          <w:b/>
          <w:color w:val="auto"/>
          <w:spacing w:val="20"/>
          <w:kern w:val="0"/>
          <w:sz w:val="36"/>
          <w:szCs w:val="36"/>
        </w:rPr>
      </w:pPr>
    </w:p>
    <w:p w14:paraId="76F6EA32">
      <w:pPr>
        <w:autoSpaceDE w:val="0"/>
        <w:autoSpaceDN w:val="0"/>
        <w:adjustRightInd w:val="0"/>
        <w:spacing w:beforeLines="0" w:afterLines="0"/>
        <w:jc w:val="center"/>
        <w:rPr>
          <w:rFonts w:hint="default" w:ascii="黑体" w:hAnsi="黑体" w:eastAsia="黑体"/>
          <w:b/>
          <w:color w:val="auto"/>
          <w:spacing w:val="20"/>
          <w:kern w:val="0"/>
          <w:sz w:val="36"/>
          <w:szCs w:val="36"/>
        </w:rPr>
      </w:pPr>
      <w:r>
        <w:rPr>
          <w:rFonts w:hint="default" w:ascii="黑体" w:hAnsi="黑体" w:eastAsia="黑体" w:cs="黑体"/>
          <w:b/>
          <w:color w:val="auto"/>
          <w:spacing w:val="20"/>
          <w:kern w:val="0"/>
          <w:sz w:val="36"/>
          <w:szCs w:val="36"/>
        </w:rPr>
        <w:t>苏州大学</w:t>
      </w:r>
      <w:r>
        <w:rPr>
          <w:rFonts w:hint="eastAsia" w:ascii="黑体" w:hAnsi="黑体" w:eastAsia="黑体" w:cs="黑体"/>
          <w:b/>
          <w:color w:val="auto"/>
          <w:spacing w:val="20"/>
          <w:kern w:val="0"/>
          <w:sz w:val="36"/>
          <w:szCs w:val="36"/>
          <w:lang w:val="en-US" w:eastAsia="zh-CN"/>
        </w:rPr>
        <w:t>苏州</w:t>
      </w:r>
      <w:r>
        <w:rPr>
          <w:rFonts w:hint="default" w:ascii="黑体" w:hAnsi="黑体" w:eastAsia="黑体" w:cs="黑体"/>
          <w:b/>
          <w:color w:val="auto"/>
          <w:spacing w:val="20"/>
          <w:kern w:val="0"/>
          <w:sz w:val="36"/>
          <w:szCs w:val="36"/>
        </w:rPr>
        <w:t>医学院教学日历（理论部分）</w:t>
      </w:r>
    </w:p>
    <w:p w14:paraId="31EBF5B8">
      <w:pPr>
        <w:autoSpaceDE w:val="0"/>
        <w:autoSpaceDN w:val="0"/>
        <w:adjustRightInd w:val="0"/>
        <w:spacing w:beforeLines="0" w:afterLines="0" w:line="360" w:lineRule="auto"/>
        <w:jc w:val="center"/>
        <w:rPr>
          <w:rFonts w:hint="default" w:ascii="华文楷体" w:hAnsi="华文楷体" w:eastAsia="华文楷体" w:cs="华文楷体"/>
          <w:b/>
          <w:color w:val="auto"/>
          <w:kern w:val="0"/>
          <w:sz w:val="28"/>
          <w:szCs w:val="28"/>
        </w:rPr>
      </w:pPr>
      <w:r>
        <w:rPr>
          <w:rFonts w:hint="default" w:ascii="华文楷体" w:hAnsi="华文楷体" w:eastAsia="华文楷体" w:cs="华文楷体"/>
          <w:b/>
          <w:color w:val="auto"/>
          <w:kern w:val="0"/>
          <w:sz w:val="28"/>
          <w:szCs w:val="28"/>
        </w:rPr>
        <w:t>二○</w:t>
      </w:r>
      <w:r>
        <w:rPr>
          <w:rFonts w:hint="default" w:ascii="华文楷体" w:hAnsi="华文楷体" w:eastAsia="华文楷体" w:cs="华文楷体"/>
          <w:b/>
          <w:color w:val="auto"/>
          <w:kern w:val="0"/>
          <w:sz w:val="28"/>
          <w:szCs w:val="28"/>
          <w:lang w:eastAsia="zh-Hans"/>
        </w:rPr>
        <w:t>二</w:t>
      </w:r>
      <w:r>
        <w:rPr>
          <w:rFonts w:hint="eastAsia" w:ascii="华文楷体" w:hAnsi="华文楷体" w:eastAsia="华文楷体" w:cs="华文楷体"/>
          <w:b/>
          <w:color w:val="auto"/>
          <w:kern w:val="0"/>
          <w:sz w:val="28"/>
          <w:szCs w:val="28"/>
          <w:lang w:val="en-US" w:eastAsia="zh-CN"/>
        </w:rPr>
        <w:t>四</w:t>
      </w:r>
      <w:r>
        <w:rPr>
          <w:rFonts w:hint="default" w:ascii="华文楷体" w:hAnsi="华文楷体" w:eastAsia="华文楷体" w:cs="华文楷体"/>
          <w:b/>
          <w:color w:val="auto"/>
          <w:kern w:val="0"/>
          <w:sz w:val="28"/>
          <w:szCs w:val="28"/>
        </w:rPr>
        <w:t>——二○二</w:t>
      </w:r>
      <w:r>
        <w:rPr>
          <w:rFonts w:hint="eastAsia" w:ascii="华文楷体" w:hAnsi="华文楷体" w:eastAsia="华文楷体" w:cs="华文楷体"/>
          <w:b/>
          <w:color w:val="auto"/>
          <w:kern w:val="0"/>
          <w:sz w:val="28"/>
          <w:szCs w:val="28"/>
          <w:lang w:val="en-US" w:eastAsia="zh-CN"/>
        </w:rPr>
        <w:t>五</w:t>
      </w:r>
      <w:r>
        <w:rPr>
          <w:rFonts w:hint="default" w:ascii="华文楷体" w:hAnsi="华文楷体" w:eastAsia="华文楷体" w:cs="华文楷体"/>
          <w:b/>
          <w:color w:val="auto"/>
          <w:kern w:val="0"/>
          <w:sz w:val="28"/>
          <w:szCs w:val="28"/>
        </w:rPr>
        <w:t>学年度第二学期</w:t>
      </w:r>
    </w:p>
    <w:p w14:paraId="3489849C">
      <w:pPr>
        <w:autoSpaceDE w:val="0"/>
        <w:autoSpaceDN w:val="0"/>
        <w:adjustRightInd w:val="0"/>
        <w:spacing w:before="180" w:beforeLines="0" w:afterLines="0" w:line="300" w:lineRule="auto"/>
        <w:rPr>
          <w:rFonts w:hint="default" w:ascii="黑体" w:hAnsi="黑体" w:eastAsia="黑体" w:cs="黑体"/>
          <w:color w:val="auto"/>
          <w:kern w:val="0"/>
          <w:sz w:val="24"/>
          <w:szCs w:val="24"/>
        </w:rPr>
      </w:pPr>
      <w:r>
        <w:rPr>
          <w:rFonts w:hint="default" w:ascii="黑体" w:hAnsi="黑体" w:eastAsia="黑体" w:cs="黑体"/>
          <w:color w:val="auto"/>
          <w:kern w:val="0"/>
          <w:sz w:val="24"/>
          <w:szCs w:val="21"/>
        </w:rPr>
        <w:t>课程名</w:t>
      </w:r>
      <w:r>
        <w:rPr>
          <w:rFonts w:hint="default" w:ascii="黑体" w:hAnsi="黑体" w:eastAsia="黑体" w:cs="黑体"/>
          <w:color w:val="auto"/>
          <w:kern w:val="0"/>
          <w:sz w:val="24"/>
          <w:szCs w:val="24"/>
        </w:rPr>
        <w:t>称：</w:t>
      </w:r>
      <w:r>
        <w:rPr>
          <w:rFonts w:hint="default" w:ascii="黑体" w:hAnsi="黑体" w:eastAsia="黑体" w:cs="黑体"/>
          <w:color w:val="auto"/>
          <w:kern w:val="0"/>
          <w:sz w:val="24"/>
          <w:szCs w:val="24"/>
          <w:lang w:eastAsia="zh-Hans"/>
        </w:rPr>
        <w:t>临床技能II（外总部分）</w:t>
      </w:r>
      <w:r>
        <w:rPr>
          <w:rFonts w:hint="default" w:ascii="黑体" w:hAnsi="黑体" w:eastAsia="黑体" w:cs="黑体"/>
          <w:color w:val="auto"/>
          <w:kern w:val="0"/>
          <w:sz w:val="24"/>
          <w:szCs w:val="24"/>
        </w:rPr>
        <w:t xml:space="preserve">                    理论总学时：14学时</w:t>
      </w:r>
    </w:p>
    <w:p w14:paraId="3F7AE1C6">
      <w:pPr>
        <w:autoSpaceDE w:val="0"/>
        <w:autoSpaceDN w:val="0"/>
        <w:adjustRightInd w:val="0"/>
        <w:spacing w:beforeLines="0" w:afterLines="0"/>
        <w:rPr>
          <w:rFonts w:hint="eastAsia" w:ascii="黑体" w:hAnsi="黑体" w:eastAsia="黑体" w:cs="黑体"/>
          <w:color w:val="auto"/>
          <w:sz w:val="24"/>
          <w:szCs w:val="24"/>
          <w:lang w:eastAsia="zh-CN"/>
        </w:rPr>
      </w:pPr>
      <w:r>
        <w:rPr>
          <w:rFonts w:hint="default" w:ascii="黑体" w:hAnsi="黑体" w:eastAsia="黑体" w:cs="黑体"/>
          <w:color w:val="auto"/>
          <w:sz w:val="24"/>
          <w:szCs w:val="24"/>
        </w:rPr>
        <w:t>课程负责教师：董晓强    授课班级</w:t>
      </w:r>
      <w:r>
        <w:rPr>
          <w:rFonts w:hint="eastAsia" w:ascii="黑体" w:hAnsi="黑体" w:eastAsia="黑体" w:cs="黑体"/>
          <w:color w:val="auto"/>
          <w:sz w:val="24"/>
          <w:szCs w:val="24"/>
          <w:lang w:eastAsia="zh-CN"/>
        </w:rPr>
        <w:t>：</w:t>
      </w:r>
      <w:r>
        <w:rPr>
          <w:rFonts w:hint="default" w:ascii="黑体" w:hAnsi="黑体" w:eastAsia="黑体" w:cs="黑体"/>
          <w:color w:val="auto"/>
          <w:sz w:val="24"/>
          <w:szCs w:val="24"/>
        </w:rPr>
        <w:t>202</w:t>
      </w: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2</w:t>
      </w:r>
      <w:r>
        <w:rPr>
          <w:rFonts w:hint="default" w:ascii="黑体" w:hAnsi="黑体" w:eastAsia="黑体" w:cs="黑体"/>
          <w:color w:val="auto"/>
          <w:sz w:val="24"/>
          <w:szCs w:val="24"/>
        </w:rPr>
        <w:t>级临床（5+3一体化）</w:t>
      </w:r>
      <w:r>
        <w:rPr>
          <w:rFonts w:hint="default" w:ascii="黑体" w:hAnsi="黑体" w:eastAsia="黑体" w:cs="黑体"/>
          <w:color w:val="auto"/>
          <w:sz w:val="24"/>
          <w:szCs w:val="24"/>
          <w:lang w:eastAsia="zh-Hans"/>
        </w:rPr>
        <w:t>儿科班</w:t>
      </w:r>
      <w:r>
        <w:rPr>
          <w:rFonts w:hint="eastAsia" w:ascii="黑体" w:hAnsi="黑体" w:eastAsia="黑体" w:cs="黑体"/>
          <w:color w:val="auto"/>
          <w:sz w:val="24"/>
          <w:szCs w:val="24"/>
          <w:lang w:eastAsia="zh-CN"/>
        </w:rPr>
        <w:t>（</w:t>
      </w: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30人</w:t>
      </w:r>
      <w:r>
        <w:rPr>
          <w:rFonts w:hint="eastAsia" w:ascii="黑体" w:hAnsi="黑体" w:eastAsia="黑体" w:cs="黑体"/>
          <w:color w:val="auto"/>
          <w:sz w:val="24"/>
          <w:szCs w:val="24"/>
          <w:lang w:eastAsia="zh-CN"/>
        </w:rPr>
        <w:t>）</w:t>
      </w:r>
    </w:p>
    <w:tbl>
      <w:tblPr>
        <w:tblStyle w:val="3"/>
        <w:tblW w:w="897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793"/>
        <w:gridCol w:w="820"/>
        <w:gridCol w:w="851"/>
        <w:gridCol w:w="954"/>
        <w:gridCol w:w="2731"/>
        <w:gridCol w:w="851"/>
        <w:gridCol w:w="978"/>
        <w:gridCol w:w="1001"/>
      </w:tblGrid>
      <w:tr w14:paraId="29E61E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793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3981B58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周次</w:t>
            </w:r>
          </w:p>
        </w:tc>
        <w:tc>
          <w:tcPr>
            <w:tcW w:w="820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CDB1B79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日期</w:t>
            </w:r>
          </w:p>
        </w:tc>
        <w:tc>
          <w:tcPr>
            <w:tcW w:w="851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90F9A9B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星期</w:t>
            </w:r>
          </w:p>
        </w:tc>
        <w:tc>
          <w:tcPr>
            <w:tcW w:w="954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617C1D9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节次</w:t>
            </w:r>
          </w:p>
        </w:tc>
        <w:tc>
          <w:tcPr>
            <w:tcW w:w="2731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DC3F088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教学大纲分章或题目名称</w:t>
            </w:r>
          </w:p>
        </w:tc>
        <w:tc>
          <w:tcPr>
            <w:tcW w:w="851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A53DCC7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时数</w:t>
            </w:r>
          </w:p>
        </w:tc>
        <w:tc>
          <w:tcPr>
            <w:tcW w:w="1979" w:type="dxa"/>
            <w:gridSpan w:val="2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B18B1D9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授课教师</w:t>
            </w:r>
          </w:p>
        </w:tc>
      </w:tr>
      <w:tr w14:paraId="1BFCE1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793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F67C089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20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FE06538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07D7EDF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54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7878521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2731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AEB5181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F03B568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6CB1110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姓名</w:t>
            </w:r>
          </w:p>
        </w:tc>
        <w:tc>
          <w:tcPr>
            <w:tcW w:w="100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313A422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职称</w:t>
            </w:r>
          </w:p>
        </w:tc>
      </w:tr>
      <w:tr w14:paraId="0F1564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2268C5B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8904ABC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2.28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A0B1600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五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5A44D99">
            <w:pPr>
              <w:spacing w:beforeLines="0" w:afterLine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auto"/>
                <w:sz w:val="21"/>
                <w:szCs w:val="21"/>
              </w:rPr>
              <w:t>1-2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B5CD6AF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Hans"/>
              </w:rPr>
              <w:t>绪论，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体液酸碱平衡失调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03C0FD3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2CB754C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秦磊</w:t>
            </w:r>
          </w:p>
        </w:tc>
        <w:tc>
          <w:tcPr>
            <w:tcW w:w="100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89C437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主任医师（教授）</w:t>
            </w:r>
          </w:p>
        </w:tc>
      </w:tr>
      <w:tr w14:paraId="7C0D8F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4125B9D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5B1DE8E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7B55B67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五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3D93547">
            <w:pPr>
              <w:spacing w:beforeLines="0" w:afterLine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auto"/>
                <w:sz w:val="21"/>
                <w:szCs w:val="21"/>
              </w:rPr>
              <w:t>1-2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CC51522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Hans"/>
              </w:rPr>
              <w:t>外科代谢与营养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，休克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13B537E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17B21F3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王斌</w:t>
            </w:r>
          </w:p>
        </w:tc>
        <w:tc>
          <w:tcPr>
            <w:tcW w:w="100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0B3394F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副主任医师</w:t>
            </w:r>
          </w:p>
        </w:tc>
      </w:tr>
      <w:tr w14:paraId="52E262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371F151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36A89DF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DF74C67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五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BA92812">
            <w:pPr>
              <w:spacing w:beforeLines="0" w:afterLine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auto"/>
                <w:sz w:val="21"/>
                <w:szCs w:val="21"/>
              </w:rPr>
              <w:t>1-2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23CD000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麻醉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F8CE025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2DDF430">
            <w:pPr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王玉兰</w:t>
            </w:r>
          </w:p>
        </w:tc>
        <w:tc>
          <w:tcPr>
            <w:tcW w:w="100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D51D78E">
            <w:pPr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主任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医师</w:t>
            </w:r>
          </w:p>
        </w:tc>
      </w:tr>
      <w:tr w14:paraId="2BC0C8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E5C09BA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C5B2769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94B6372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五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06239E3">
            <w:pPr>
              <w:spacing w:beforeLines="0" w:afterLine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auto"/>
                <w:sz w:val="21"/>
                <w:szCs w:val="21"/>
              </w:rPr>
              <w:t>1-2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3A3463D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Hans"/>
              </w:rPr>
              <w:t>重症监护与复苏、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输血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8AC6DB6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CE2212C">
            <w:pPr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徐丽</w:t>
            </w:r>
          </w:p>
        </w:tc>
        <w:tc>
          <w:tcPr>
            <w:tcW w:w="100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7D11E95">
            <w:pPr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副主任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  <w:t>医师</w:t>
            </w:r>
          </w:p>
        </w:tc>
      </w:tr>
      <w:tr w14:paraId="66CB9E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6AD77A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52B2395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3.28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D4C5ED8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五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56488CD">
            <w:pPr>
              <w:spacing w:beforeLines="0" w:afterLine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auto"/>
                <w:sz w:val="21"/>
                <w:szCs w:val="21"/>
              </w:rPr>
              <w:t>1-2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41531D7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创伤，感染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838A6F7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316B35E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杨鹏</w:t>
            </w:r>
          </w:p>
        </w:tc>
        <w:tc>
          <w:tcPr>
            <w:tcW w:w="100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2174929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主任医师</w:t>
            </w:r>
          </w:p>
        </w:tc>
      </w:tr>
      <w:tr w14:paraId="09E749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AA8C31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374FAEF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4.1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B2501B4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  <w:t>五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52B4E6C">
            <w:pPr>
              <w:spacing w:beforeLines="0" w:afterLine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auto"/>
                <w:sz w:val="21"/>
                <w:szCs w:val="21"/>
              </w:rPr>
              <w:t>1-2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4F120BD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烧伤与冻伤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BB9310C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AF6C532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  <w:t>李克</w:t>
            </w:r>
          </w:p>
        </w:tc>
        <w:tc>
          <w:tcPr>
            <w:tcW w:w="100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5188CA0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  <w:t>副主任</w:t>
            </w:r>
          </w:p>
        </w:tc>
      </w:tr>
      <w:tr w14:paraId="7812DC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D91AD14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5C3F0A5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4.18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0B80728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  <w:t>五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D8A41FB">
            <w:pPr>
              <w:spacing w:beforeLines="0" w:afterLines="0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auto"/>
                <w:sz w:val="21"/>
                <w:szCs w:val="21"/>
              </w:rPr>
              <w:t>1-2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DC8F9AD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围手术期处理，肿瘤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185AB32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67F0460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  <w:t>陈彦</w:t>
            </w:r>
          </w:p>
        </w:tc>
        <w:tc>
          <w:tcPr>
            <w:tcW w:w="100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D23AC9F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  <w:t>主任医师</w:t>
            </w:r>
          </w:p>
        </w:tc>
      </w:tr>
    </w:tbl>
    <w:p w14:paraId="5C4D581B">
      <w:pPr>
        <w:spacing w:beforeLines="0" w:afterLines="0"/>
        <w:jc w:val="left"/>
        <w:rPr>
          <w:rFonts w:hint="default" w:ascii="宋体" w:hAnsi="宋体" w:eastAsia="宋体"/>
          <w:b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/>
          <w:b/>
          <w:color w:val="auto"/>
          <w:sz w:val="21"/>
          <w:szCs w:val="21"/>
        </w:rPr>
        <w:t>上课地点：博</w:t>
      </w:r>
      <w:r>
        <w:rPr>
          <w:rFonts w:hint="eastAsia" w:ascii="宋体" w:hAnsi="宋体"/>
          <w:b/>
          <w:color w:val="auto"/>
          <w:sz w:val="21"/>
          <w:szCs w:val="21"/>
          <w:lang w:val="en-US" w:eastAsia="zh-CN"/>
        </w:rPr>
        <w:t>学</w:t>
      </w:r>
      <w:r>
        <w:rPr>
          <w:rFonts w:hint="eastAsia" w:ascii="宋体" w:hAnsi="宋体" w:eastAsia="宋体"/>
          <w:b/>
          <w:color w:val="auto"/>
          <w:sz w:val="21"/>
          <w:szCs w:val="21"/>
        </w:rPr>
        <w:t>楼</w:t>
      </w:r>
      <w:r>
        <w:rPr>
          <w:rFonts w:hint="eastAsia" w:ascii="宋体" w:hAnsi="宋体"/>
          <w:b/>
          <w:color w:val="auto"/>
          <w:sz w:val="21"/>
          <w:szCs w:val="21"/>
          <w:lang w:val="en-US" w:eastAsia="zh-CN"/>
        </w:rPr>
        <w:t>304</w:t>
      </w:r>
    </w:p>
    <w:p w14:paraId="129303AF">
      <w:pPr>
        <w:spacing w:beforeLines="0" w:afterLines="0"/>
        <w:jc w:val="left"/>
        <w:rPr>
          <w:rFonts w:hint="eastAsia" w:ascii="宋体" w:hAnsi="宋体" w:eastAsia="宋体"/>
          <w:b/>
          <w:color w:val="auto"/>
          <w:sz w:val="21"/>
          <w:szCs w:val="21"/>
        </w:rPr>
      </w:pPr>
      <w:r>
        <w:rPr>
          <w:rFonts w:hint="eastAsia" w:ascii="宋体" w:hAnsi="宋体" w:eastAsia="宋体"/>
          <w:b/>
          <w:color w:val="auto"/>
          <w:sz w:val="21"/>
          <w:szCs w:val="21"/>
        </w:rPr>
        <w:t>上课时间：周</w:t>
      </w:r>
      <w:r>
        <w:rPr>
          <w:rFonts w:hint="eastAsia" w:ascii="宋体" w:hAnsi="宋体"/>
          <w:b/>
          <w:color w:val="auto"/>
          <w:sz w:val="21"/>
          <w:szCs w:val="21"/>
          <w:lang w:val="en-US" w:eastAsia="zh-CN"/>
        </w:rPr>
        <w:t>五1</w:t>
      </w:r>
      <w:r>
        <w:rPr>
          <w:rFonts w:hint="eastAsia" w:ascii="宋体" w:hAnsi="宋体" w:eastAsia="宋体"/>
          <w:b/>
          <w:color w:val="auto"/>
          <w:sz w:val="21"/>
          <w:szCs w:val="21"/>
        </w:rPr>
        <w:t>-</w:t>
      </w:r>
      <w:r>
        <w:rPr>
          <w:rFonts w:hint="eastAsia" w:ascii="宋体" w:hAnsi="宋体"/>
          <w:b/>
          <w:color w:val="auto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/>
          <w:b/>
          <w:color w:val="auto"/>
          <w:sz w:val="21"/>
          <w:szCs w:val="21"/>
        </w:rPr>
        <w:t>节（8:00-9:</w:t>
      </w:r>
      <w:r>
        <w:rPr>
          <w:rFonts w:hint="eastAsia" w:ascii="宋体" w:hAnsi="宋体"/>
          <w:b/>
          <w:color w:val="auto"/>
          <w:sz w:val="21"/>
          <w:szCs w:val="21"/>
          <w:lang w:val="en-US" w:eastAsia="zh-CN"/>
        </w:rPr>
        <w:t>35</w:t>
      </w:r>
      <w:r>
        <w:rPr>
          <w:rFonts w:hint="eastAsia" w:ascii="宋体" w:hAnsi="宋体" w:eastAsia="宋体"/>
          <w:b/>
          <w:color w:val="auto"/>
          <w:sz w:val="21"/>
          <w:szCs w:val="21"/>
        </w:rPr>
        <w:t>）</w:t>
      </w:r>
    </w:p>
    <w:p w14:paraId="37079CEC">
      <w:pPr>
        <w:spacing w:beforeLines="0" w:afterLines="0"/>
        <w:jc w:val="left"/>
        <w:rPr>
          <w:rFonts w:hint="default"/>
          <w:b/>
          <w:color w:val="auto"/>
          <w:sz w:val="21"/>
          <w:szCs w:val="21"/>
        </w:rPr>
      </w:pPr>
      <w:r>
        <w:rPr>
          <w:rFonts w:hint="default"/>
          <w:color w:val="auto"/>
          <w:sz w:val="21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1306195</wp:posOffset>
            </wp:positionH>
            <wp:positionV relativeFrom="paragraph">
              <wp:posOffset>125095</wp:posOffset>
            </wp:positionV>
            <wp:extent cx="2862580" cy="1992630"/>
            <wp:effectExtent l="0" t="0" r="2540" b="3810"/>
            <wp:wrapTopAndBottom/>
            <wp:docPr id="2" name="图片 4" descr="QQ截图201608040947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QQ截图2016080409474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62580" cy="199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C82202A">
      <w:pPr>
        <w:spacing w:beforeLines="0" w:afterLines="0"/>
        <w:jc w:val="left"/>
        <w:rPr>
          <w:rFonts w:hint="default"/>
          <w:b/>
          <w:color w:val="auto"/>
          <w:sz w:val="21"/>
          <w:szCs w:val="21"/>
        </w:rPr>
      </w:pPr>
    </w:p>
    <w:p w14:paraId="175FB5B8">
      <w:pPr>
        <w:spacing w:beforeLines="0" w:afterLines="0"/>
        <w:jc w:val="left"/>
        <w:rPr>
          <w:rFonts w:hint="default"/>
          <w:b/>
          <w:color w:val="auto"/>
          <w:sz w:val="21"/>
          <w:szCs w:val="21"/>
        </w:rPr>
      </w:pPr>
    </w:p>
    <w:p w14:paraId="73364DB3">
      <w:pPr>
        <w:spacing w:beforeLines="0" w:afterLines="0"/>
        <w:jc w:val="left"/>
        <w:rPr>
          <w:rFonts w:hint="default"/>
          <w:b/>
          <w:color w:val="auto"/>
          <w:sz w:val="21"/>
          <w:szCs w:val="21"/>
        </w:rPr>
      </w:pPr>
    </w:p>
    <w:p w14:paraId="380484DF">
      <w:pPr>
        <w:autoSpaceDE w:val="0"/>
        <w:autoSpaceDN w:val="0"/>
        <w:adjustRightInd w:val="0"/>
        <w:snapToGrid w:val="0"/>
        <w:spacing w:beforeLines="0" w:afterLines="0"/>
        <w:jc w:val="center"/>
        <w:rPr>
          <w:rFonts w:hint="default" w:ascii="黑体" w:hAnsi="黑体" w:eastAsia="黑体" w:cs="Times New Roman"/>
          <w:b/>
          <w:color w:val="auto"/>
          <w:spacing w:val="20"/>
          <w:kern w:val="0"/>
          <w:sz w:val="36"/>
          <w:szCs w:val="36"/>
        </w:rPr>
      </w:pPr>
      <w:r>
        <w:rPr>
          <w:rFonts w:hint="default" w:ascii="黑体" w:hAnsi="黑体" w:eastAsia="黑体" w:cs="黑体"/>
          <w:b/>
          <w:color w:val="auto"/>
          <w:spacing w:val="20"/>
          <w:kern w:val="0"/>
          <w:sz w:val="36"/>
          <w:szCs w:val="36"/>
        </w:rPr>
        <w:t>苏州大学</w:t>
      </w:r>
      <w:r>
        <w:rPr>
          <w:rFonts w:hint="eastAsia" w:ascii="黑体" w:hAnsi="黑体" w:eastAsia="黑体" w:cs="黑体"/>
          <w:b/>
          <w:color w:val="auto"/>
          <w:spacing w:val="20"/>
          <w:kern w:val="0"/>
          <w:sz w:val="36"/>
          <w:szCs w:val="36"/>
          <w:lang w:val="en-US" w:eastAsia="zh-CN"/>
        </w:rPr>
        <w:t>苏州</w:t>
      </w:r>
      <w:r>
        <w:rPr>
          <w:rFonts w:hint="default" w:ascii="黑体" w:hAnsi="黑体" w:eastAsia="黑体" w:cs="黑体"/>
          <w:b/>
          <w:color w:val="auto"/>
          <w:spacing w:val="20"/>
          <w:kern w:val="0"/>
          <w:sz w:val="36"/>
          <w:szCs w:val="36"/>
        </w:rPr>
        <w:t>医学院教学日历（实验、见习部分）</w:t>
      </w:r>
    </w:p>
    <w:p w14:paraId="3A2F83D8">
      <w:pPr>
        <w:autoSpaceDE w:val="0"/>
        <w:autoSpaceDN w:val="0"/>
        <w:adjustRightInd w:val="0"/>
        <w:spacing w:beforeLines="0" w:afterLines="0" w:line="360" w:lineRule="auto"/>
        <w:jc w:val="center"/>
        <w:rPr>
          <w:rFonts w:hint="default" w:ascii="华文楷体" w:hAnsi="华文楷体" w:eastAsia="华文楷体" w:cs="华文楷体"/>
          <w:b/>
          <w:color w:val="auto"/>
          <w:kern w:val="0"/>
          <w:sz w:val="28"/>
          <w:szCs w:val="28"/>
        </w:rPr>
      </w:pPr>
      <w:r>
        <w:rPr>
          <w:rFonts w:hint="default" w:ascii="华文楷体" w:hAnsi="华文楷体" w:eastAsia="华文楷体" w:cs="华文楷体"/>
          <w:b/>
          <w:color w:val="auto"/>
          <w:kern w:val="0"/>
          <w:sz w:val="28"/>
          <w:szCs w:val="28"/>
        </w:rPr>
        <w:t>二○</w:t>
      </w:r>
      <w:r>
        <w:rPr>
          <w:rFonts w:hint="default" w:ascii="华文楷体" w:hAnsi="华文楷体" w:eastAsia="华文楷体" w:cs="华文楷体"/>
          <w:b/>
          <w:color w:val="auto"/>
          <w:kern w:val="0"/>
          <w:sz w:val="28"/>
          <w:szCs w:val="28"/>
          <w:lang w:eastAsia="zh-Hans"/>
        </w:rPr>
        <w:t>二</w:t>
      </w:r>
      <w:r>
        <w:rPr>
          <w:rFonts w:hint="eastAsia" w:ascii="华文楷体" w:hAnsi="华文楷体" w:eastAsia="华文楷体" w:cs="华文楷体"/>
          <w:b/>
          <w:color w:val="auto"/>
          <w:kern w:val="0"/>
          <w:sz w:val="28"/>
          <w:szCs w:val="28"/>
          <w:lang w:val="en-US" w:eastAsia="zh-CN"/>
        </w:rPr>
        <w:t>四</w:t>
      </w:r>
      <w:r>
        <w:rPr>
          <w:rFonts w:hint="default" w:ascii="华文楷体" w:hAnsi="华文楷体" w:eastAsia="华文楷体" w:cs="华文楷体"/>
          <w:b/>
          <w:color w:val="auto"/>
          <w:kern w:val="0"/>
          <w:sz w:val="28"/>
          <w:szCs w:val="28"/>
        </w:rPr>
        <w:t>——二○二</w:t>
      </w:r>
      <w:r>
        <w:rPr>
          <w:rFonts w:hint="eastAsia" w:ascii="华文楷体" w:hAnsi="华文楷体" w:eastAsia="华文楷体" w:cs="华文楷体"/>
          <w:b/>
          <w:color w:val="auto"/>
          <w:kern w:val="0"/>
          <w:sz w:val="28"/>
          <w:szCs w:val="28"/>
          <w:lang w:val="en-US" w:eastAsia="zh-CN"/>
        </w:rPr>
        <w:t>五</w:t>
      </w:r>
      <w:r>
        <w:rPr>
          <w:rFonts w:hint="default" w:ascii="华文楷体" w:hAnsi="华文楷体" w:eastAsia="华文楷体" w:cs="华文楷体"/>
          <w:b/>
          <w:color w:val="auto"/>
          <w:kern w:val="0"/>
          <w:sz w:val="28"/>
          <w:szCs w:val="28"/>
        </w:rPr>
        <w:t>学年度第二学期</w:t>
      </w:r>
    </w:p>
    <w:p w14:paraId="2B9FE051">
      <w:pPr>
        <w:autoSpaceDE w:val="0"/>
        <w:autoSpaceDN w:val="0"/>
        <w:adjustRightInd w:val="0"/>
        <w:spacing w:before="60" w:beforeLines="0" w:afterLines="0" w:line="300" w:lineRule="auto"/>
        <w:jc w:val="center"/>
        <w:rPr>
          <w:rFonts w:hint="default" w:ascii="黑体" w:hAnsi="黑体" w:eastAsia="黑体" w:cs="黑体"/>
          <w:color w:val="auto"/>
          <w:kern w:val="0"/>
          <w:sz w:val="24"/>
          <w:szCs w:val="24"/>
        </w:rPr>
      </w:pPr>
      <w:r>
        <w:rPr>
          <w:rFonts w:hint="default" w:ascii="黑体" w:hAnsi="黑体" w:eastAsia="黑体" w:cs="黑体"/>
          <w:color w:val="auto"/>
          <w:kern w:val="0"/>
          <w:sz w:val="24"/>
          <w:szCs w:val="24"/>
        </w:rPr>
        <w:t>课程名称：</w:t>
      </w:r>
      <w:r>
        <w:rPr>
          <w:rFonts w:hint="default" w:ascii="黑体" w:hAnsi="黑体" w:eastAsia="黑体" w:cs="黑体"/>
          <w:color w:val="auto"/>
          <w:kern w:val="0"/>
          <w:sz w:val="24"/>
          <w:szCs w:val="24"/>
          <w:lang w:eastAsia="zh-Hans"/>
        </w:rPr>
        <w:t>临床技能II（外总部分）</w:t>
      </w:r>
      <w:r>
        <w:rPr>
          <w:rFonts w:hint="default" w:ascii="黑体" w:hAnsi="黑体" w:eastAsia="黑体" w:cs="黑体"/>
          <w:color w:val="auto"/>
          <w:kern w:val="0"/>
          <w:sz w:val="24"/>
          <w:szCs w:val="24"/>
        </w:rPr>
        <w:t xml:space="preserve">              实验、见习总学时：34学时</w:t>
      </w:r>
    </w:p>
    <w:p w14:paraId="7D6E6981">
      <w:pPr>
        <w:autoSpaceDE w:val="0"/>
        <w:autoSpaceDN w:val="0"/>
        <w:adjustRightInd w:val="0"/>
        <w:spacing w:beforeLines="0" w:afterLines="0"/>
        <w:rPr>
          <w:rFonts w:hint="default" w:ascii="黑体" w:hAnsi="黑体" w:eastAsia="黑体" w:cs="黑体"/>
          <w:color w:val="auto"/>
          <w:kern w:val="0"/>
          <w:sz w:val="24"/>
          <w:szCs w:val="24"/>
          <w:lang w:val="en-US" w:eastAsia="zh-CN"/>
        </w:rPr>
      </w:pPr>
      <w:r>
        <w:rPr>
          <w:rFonts w:hint="default" w:ascii="黑体" w:hAnsi="黑体" w:eastAsia="黑体" w:cs="黑体"/>
          <w:color w:val="auto"/>
          <w:kern w:val="0"/>
          <w:sz w:val="24"/>
          <w:szCs w:val="24"/>
        </w:rPr>
        <w:t>授课班级：202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/>
        </w:rPr>
        <w:t>2</w:t>
      </w:r>
      <w:r>
        <w:rPr>
          <w:rFonts w:hint="default" w:ascii="黑体" w:hAnsi="黑体" w:eastAsia="黑体" w:cs="黑体"/>
          <w:color w:val="auto"/>
          <w:kern w:val="0"/>
          <w:sz w:val="24"/>
          <w:szCs w:val="24"/>
        </w:rPr>
        <w:t>级临床</w:t>
      </w:r>
      <w:r>
        <w:rPr>
          <w:rFonts w:hint="default" w:ascii="黑体" w:hAnsi="黑体" w:eastAsia="黑体" w:cs="黑体"/>
          <w:color w:val="auto"/>
          <w:kern w:val="0"/>
          <w:sz w:val="24"/>
          <w:szCs w:val="24"/>
          <w:lang w:eastAsia="zh-Hans"/>
        </w:rPr>
        <w:t>（</w:t>
      </w:r>
      <w:r>
        <w:rPr>
          <w:rFonts w:hint="default" w:ascii="黑体" w:hAnsi="黑体" w:eastAsia="黑体" w:cs="黑体"/>
          <w:color w:val="auto"/>
          <w:kern w:val="0"/>
          <w:sz w:val="24"/>
          <w:szCs w:val="24"/>
        </w:rPr>
        <w:t>“5+3”一体化</w:t>
      </w:r>
      <w:r>
        <w:rPr>
          <w:rFonts w:hint="default" w:ascii="黑体" w:hAnsi="黑体" w:eastAsia="黑体" w:cs="黑体"/>
          <w:color w:val="auto"/>
          <w:kern w:val="0"/>
          <w:sz w:val="24"/>
          <w:szCs w:val="24"/>
          <w:lang w:eastAsia="zh-Hans"/>
        </w:rPr>
        <w:t>）儿科</w:t>
      </w:r>
      <w:r>
        <w:rPr>
          <w:rFonts w:hint="default" w:ascii="黑体" w:hAnsi="黑体" w:eastAsia="黑体" w:cs="黑体"/>
          <w:color w:val="auto"/>
          <w:kern w:val="0"/>
          <w:sz w:val="24"/>
          <w:szCs w:val="24"/>
        </w:rPr>
        <w:t>班                人数：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/>
        </w:rPr>
        <w:t>30</w:t>
      </w:r>
    </w:p>
    <w:tbl>
      <w:tblPr>
        <w:tblStyle w:val="3"/>
        <w:tblW w:w="963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00"/>
        <w:gridCol w:w="695"/>
        <w:gridCol w:w="600"/>
        <w:gridCol w:w="645"/>
        <w:gridCol w:w="2660"/>
        <w:gridCol w:w="540"/>
        <w:gridCol w:w="510"/>
        <w:gridCol w:w="450"/>
        <w:gridCol w:w="490"/>
        <w:gridCol w:w="1406"/>
        <w:gridCol w:w="1043"/>
      </w:tblGrid>
      <w:tr w14:paraId="56A597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00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D2ACFAD">
            <w:pPr>
              <w:autoSpaceDE w:val="0"/>
              <w:autoSpaceDN w:val="0"/>
              <w:adjustRightInd w:val="0"/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周次</w:t>
            </w:r>
          </w:p>
        </w:tc>
        <w:tc>
          <w:tcPr>
            <w:tcW w:w="695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E7322FC">
            <w:pPr>
              <w:autoSpaceDE w:val="0"/>
              <w:autoSpaceDN w:val="0"/>
              <w:adjustRightInd w:val="0"/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日期</w:t>
            </w:r>
          </w:p>
        </w:tc>
        <w:tc>
          <w:tcPr>
            <w:tcW w:w="600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0D33D1C">
            <w:pPr>
              <w:autoSpaceDE w:val="0"/>
              <w:autoSpaceDN w:val="0"/>
              <w:adjustRightInd w:val="0"/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星期</w:t>
            </w:r>
          </w:p>
        </w:tc>
        <w:tc>
          <w:tcPr>
            <w:tcW w:w="645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864DEB9">
            <w:pPr>
              <w:autoSpaceDE w:val="0"/>
              <w:autoSpaceDN w:val="0"/>
              <w:adjustRightInd w:val="0"/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节次</w:t>
            </w:r>
          </w:p>
        </w:tc>
        <w:tc>
          <w:tcPr>
            <w:tcW w:w="2660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6AC7AF4">
            <w:pPr>
              <w:autoSpaceDE w:val="0"/>
              <w:autoSpaceDN w:val="0"/>
              <w:adjustRightInd w:val="0"/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实验、见习项目名称</w:t>
            </w:r>
          </w:p>
        </w:tc>
        <w:tc>
          <w:tcPr>
            <w:tcW w:w="540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2B23644">
            <w:pPr>
              <w:autoSpaceDE w:val="0"/>
              <w:autoSpaceDN w:val="0"/>
              <w:adjustRightInd w:val="0"/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时数</w:t>
            </w:r>
          </w:p>
        </w:tc>
        <w:tc>
          <w:tcPr>
            <w:tcW w:w="1450" w:type="dxa"/>
            <w:gridSpan w:val="3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5060D92">
            <w:pPr>
              <w:autoSpaceDE w:val="0"/>
              <w:autoSpaceDN w:val="0"/>
              <w:adjustRightInd w:val="0"/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实验性质</w:t>
            </w:r>
          </w:p>
        </w:tc>
        <w:tc>
          <w:tcPr>
            <w:tcW w:w="1406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94B570B">
            <w:pPr>
              <w:autoSpaceDE w:val="0"/>
              <w:autoSpaceDN w:val="0"/>
              <w:adjustRightInd w:val="0"/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带教教师</w:t>
            </w:r>
          </w:p>
        </w:tc>
        <w:tc>
          <w:tcPr>
            <w:tcW w:w="1043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4960E37">
            <w:pPr>
              <w:autoSpaceDE w:val="0"/>
              <w:autoSpaceDN w:val="0"/>
              <w:adjustRightInd w:val="0"/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教室</w:t>
            </w:r>
          </w:p>
        </w:tc>
      </w:tr>
      <w:tr w14:paraId="424AA1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47" w:hRule="atLeast"/>
          <w:jc w:val="center"/>
        </w:trPr>
        <w:tc>
          <w:tcPr>
            <w:tcW w:w="600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FC49AAF">
            <w:pPr>
              <w:autoSpaceDE w:val="0"/>
              <w:autoSpaceDN w:val="0"/>
              <w:adjustRightInd w:val="0"/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A7E516A">
            <w:pPr>
              <w:autoSpaceDE w:val="0"/>
              <w:autoSpaceDN w:val="0"/>
              <w:adjustRightInd w:val="0"/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00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AC88F28">
            <w:pPr>
              <w:autoSpaceDE w:val="0"/>
              <w:autoSpaceDN w:val="0"/>
              <w:adjustRightInd w:val="0"/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45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A13B75D">
            <w:pPr>
              <w:autoSpaceDE w:val="0"/>
              <w:autoSpaceDN w:val="0"/>
              <w:adjustRightInd w:val="0"/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2660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C6C6923">
            <w:pPr>
              <w:autoSpaceDE w:val="0"/>
              <w:autoSpaceDN w:val="0"/>
              <w:adjustRightInd w:val="0"/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6344155">
            <w:pPr>
              <w:autoSpaceDE w:val="0"/>
              <w:autoSpaceDN w:val="0"/>
              <w:adjustRightInd w:val="0"/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1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BC2EBB0">
            <w:pPr>
              <w:autoSpaceDE w:val="0"/>
              <w:autoSpaceDN w:val="0"/>
              <w:adjustRightInd w:val="0"/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验证性</w:t>
            </w: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940191E">
            <w:pPr>
              <w:autoSpaceDE w:val="0"/>
              <w:autoSpaceDN w:val="0"/>
              <w:adjustRightInd w:val="0"/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综合性</w:t>
            </w:r>
          </w:p>
        </w:tc>
        <w:tc>
          <w:tcPr>
            <w:tcW w:w="4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07DDD62">
            <w:pPr>
              <w:autoSpaceDE w:val="0"/>
              <w:autoSpaceDN w:val="0"/>
              <w:adjustRightInd w:val="0"/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设计性</w:t>
            </w:r>
          </w:p>
        </w:tc>
        <w:tc>
          <w:tcPr>
            <w:tcW w:w="1406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8C1EF74">
            <w:pPr>
              <w:autoSpaceDE w:val="0"/>
              <w:autoSpaceDN w:val="0"/>
              <w:adjustRightInd w:val="0"/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043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CAEE223">
            <w:pPr>
              <w:autoSpaceDE w:val="0"/>
              <w:autoSpaceDN w:val="0"/>
              <w:adjustRightInd w:val="0"/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</w:tr>
      <w:tr w14:paraId="4570B2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03" w:hRule="atLeast"/>
          <w:jc w:val="center"/>
        </w:trPr>
        <w:tc>
          <w:tcPr>
            <w:tcW w:w="60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6B3C681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B1B02FB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2.28</w:t>
            </w:r>
          </w:p>
        </w:tc>
        <w:tc>
          <w:tcPr>
            <w:tcW w:w="60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0CFE80F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五</w:t>
            </w: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6B5BAE3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66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FDC2ED0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无菌术，外科器械介绍</w:t>
            </w:r>
          </w:p>
        </w:tc>
        <w:tc>
          <w:tcPr>
            <w:tcW w:w="54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6086D08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51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79B6682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8185CF5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BB8ACF1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F5FA044">
            <w:pPr>
              <w:widowControl/>
              <w:spacing w:beforeLines="0" w:afterLines="0" w:line="26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沈丹阳</w:t>
            </w:r>
          </w:p>
          <w:p w14:paraId="100D2EDB">
            <w:pPr>
              <w:widowControl/>
              <w:spacing w:beforeLines="0" w:afterLines="0" w:line="26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王道斌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0D0F1A9">
            <w:pPr>
              <w:widowControl/>
              <w:spacing w:line="220" w:lineRule="exact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博学楼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408</w:t>
            </w:r>
          </w:p>
        </w:tc>
      </w:tr>
      <w:tr w14:paraId="2DE688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03" w:hRule="atLeast"/>
          <w:jc w:val="center"/>
        </w:trPr>
        <w:tc>
          <w:tcPr>
            <w:tcW w:w="60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0B2859B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8AC9A4A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60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C2EFD0C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五</w:t>
            </w: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6AF02CD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66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B4AE805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打结法</w:t>
            </w:r>
          </w:p>
        </w:tc>
        <w:tc>
          <w:tcPr>
            <w:tcW w:w="54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38D7755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51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25818FA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9229895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78A0BD2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F7409EC">
            <w:pPr>
              <w:widowControl/>
              <w:spacing w:beforeLines="0" w:afterLines="0" w:line="26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沈丹阳</w:t>
            </w:r>
          </w:p>
          <w:p w14:paraId="4353D2BC">
            <w:pPr>
              <w:widowControl/>
              <w:spacing w:beforeLines="0" w:afterLines="0" w:line="26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Hans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王道斌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0B240F6">
            <w:pPr>
              <w:widowControl/>
              <w:spacing w:line="220" w:lineRule="exact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博学楼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408</w:t>
            </w:r>
          </w:p>
        </w:tc>
      </w:tr>
      <w:tr w14:paraId="384208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03" w:hRule="atLeast"/>
          <w:jc w:val="center"/>
        </w:trPr>
        <w:tc>
          <w:tcPr>
            <w:tcW w:w="60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608B612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9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ADB86DA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60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2FD3864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五</w:t>
            </w: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239705C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66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18752FE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切开、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缝合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止血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拆线法</w:t>
            </w:r>
          </w:p>
        </w:tc>
        <w:tc>
          <w:tcPr>
            <w:tcW w:w="54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0A138F2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51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D83D952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A81502F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FEF89C5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EE12BB0">
            <w:pPr>
              <w:widowControl/>
              <w:spacing w:beforeLines="0" w:afterLines="0" w:line="26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沈丹阳</w:t>
            </w:r>
          </w:p>
          <w:p w14:paraId="07E4BA9A">
            <w:pPr>
              <w:widowControl/>
              <w:spacing w:beforeLines="0" w:afterLines="0" w:line="26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Hans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王道斌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35EF570">
            <w:pPr>
              <w:widowControl/>
              <w:spacing w:line="220" w:lineRule="exact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博学楼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408</w:t>
            </w:r>
          </w:p>
        </w:tc>
      </w:tr>
      <w:tr w14:paraId="5A1752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03" w:hRule="atLeast"/>
          <w:jc w:val="center"/>
        </w:trPr>
        <w:tc>
          <w:tcPr>
            <w:tcW w:w="60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BAEDFEC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9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847F9CC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60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5DE5E4A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五</w:t>
            </w: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CB41C42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66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9E804C3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Hans"/>
              </w:rPr>
              <w:t>CBL1</w:t>
            </w:r>
          </w:p>
        </w:tc>
        <w:tc>
          <w:tcPr>
            <w:tcW w:w="54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0E1F265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51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AEA4C3F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6229731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58081A2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E6430C0">
            <w:pPr>
              <w:widowControl/>
              <w:spacing w:beforeLines="0" w:afterLines="0" w:line="26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沈丹阳</w:t>
            </w:r>
          </w:p>
          <w:p w14:paraId="3CA1938E">
            <w:pPr>
              <w:widowControl/>
              <w:spacing w:beforeLines="0" w:afterLines="0" w:line="26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Hans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王道斌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5BF0B98">
            <w:pPr>
              <w:widowControl/>
              <w:spacing w:line="220" w:lineRule="exact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博学楼207、208</w:t>
            </w:r>
          </w:p>
        </w:tc>
      </w:tr>
      <w:tr w14:paraId="4B3D19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03" w:hRule="atLeast"/>
          <w:jc w:val="center"/>
        </w:trPr>
        <w:tc>
          <w:tcPr>
            <w:tcW w:w="60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08330DE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9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D83DF58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3.28</w:t>
            </w:r>
          </w:p>
        </w:tc>
        <w:tc>
          <w:tcPr>
            <w:tcW w:w="60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332A690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五</w:t>
            </w: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4553896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66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A8F6238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Hans"/>
              </w:rPr>
              <w:t>CBL2</w:t>
            </w:r>
          </w:p>
        </w:tc>
        <w:tc>
          <w:tcPr>
            <w:tcW w:w="54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2A4C415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51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893F2CA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E5AB7D7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1CAA07D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32F7BAF">
            <w:pPr>
              <w:widowControl/>
              <w:spacing w:beforeLines="0" w:afterLines="0" w:line="26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沈丹阳</w:t>
            </w:r>
          </w:p>
          <w:p w14:paraId="615A187F">
            <w:pPr>
              <w:widowControl/>
              <w:spacing w:beforeLines="0" w:afterLines="0" w:line="26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Hans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王道斌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B166C99">
            <w:pPr>
              <w:widowControl/>
              <w:spacing w:line="220" w:lineRule="exact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博学楼207、208</w:t>
            </w:r>
          </w:p>
        </w:tc>
      </w:tr>
      <w:tr w14:paraId="6D981C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03" w:hRule="atLeast"/>
          <w:jc w:val="center"/>
        </w:trPr>
        <w:tc>
          <w:tcPr>
            <w:tcW w:w="60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1768D3B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69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CCE703E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4.1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0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C89E9A4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五</w:t>
            </w: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293256F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66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8D9780D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麻醉监护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气管插管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与复苏示教</w:t>
            </w:r>
          </w:p>
        </w:tc>
        <w:tc>
          <w:tcPr>
            <w:tcW w:w="54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BFAC819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51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27F6DB3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AC2D7C4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E8BE4E9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2E11BF6">
            <w:pPr>
              <w:widowControl/>
              <w:spacing w:line="26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</w:rPr>
              <w:t>（1）李彩芳</w:t>
            </w:r>
          </w:p>
          <w:p w14:paraId="4ED94DD5">
            <w:pPr>
              <w:widowControl/>
              <w:spacing w:beforeLines="0" w:afterLines="0" w:line="26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Hans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</w:rPr>
              <w:t>（2）张晓黎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0BA7009">
            <w:pPr>
              <w:widowControl/>
              <w:spacing w:line="220" w:lineRule="exact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博学楼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408</w:t>
            </w:r>
          </w:p>
        </w:tc>
      </w:tr>
      <w:tr w14:paraId="78EBA6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03" w:hRule="atLeast"/>
          <w:jc w:val="center"/>
        </w:trPr>
        <w:tc>
          <w:tcPr>
            <w:tcW w:w="600" w:type="dxa"/>
            <w:tcBorders>
              <w:tl2br w:val="nil"/>
              <w:tr2bl w:val="nil"/>
            </w:tcBorders>
            <w:noWrap w:val="0"/>
            <w:vAlign w:val="center"/>
          </w:tcPr>
          <w:p w14:paraId="297CDCA4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695" w:type="dxa"/>
            <w:tcBorders>
              <w:tl2br w:val="nil"/>
              <w:tr2bl w:val="nil"/>
            </w:tcBorders>
            <w:noWrap w:val="0"/>
            <w:vAlign w:val="center"/>
          </w:tcPr>
          <w:p w14:paraId="22B92987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4.18</w:t>
            </w:r>
          </w:p>
        </w:tc>
        <w:tc>
          <w:tcPr>
            <w:tcW w:w="600" w:type="dxa"/>
            <w:tcBorders>
              <w:tl2br w:val="nil"/>
              <w:tr2bl w:val="nil"/>
            </w:tcBorders>
            <w:noWrap w:val="0"/>
            <w:vAlign w:val="center"/>
          </w:tcPr>
          <w:p w14:paraId="111F3387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五</w:t>
            </w: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vAlign w:val="center"/>
          </w:tcPr>
          <w:p w14:paraId="37386CF2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660" w:type="dxa"/>
            <w:tcBorders>
              <w:tl2br w:val="nil"/>
              <w:tr2bl w:val="nil"/>
            </w:tcBorders>
            <w:noWrap w:val="0"/>
            <w:vAlign w:val="center"/>
          </w:tcPr>
          <w:p w14:paraId="04BE455C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手臂消毒法穿手术衣戴手套</w:t>
            </w:r>
          </w:p>
        </w:tc>
        <w:tc>
          <w:tcPr>
            <w:tcW w:w="540" w:type="dxa"/>
            <w:tcBorders>
              <w:tl2br w:val="nil"/>
              <w:tr2bl w:val="nil"/>
            </w:tcBorders>
            <w:noWrap w:val="0"/>
            <w:vAlign w:val="center"/>
          </w:tcPr>
          <w:p w14:paraId="4E33C7E5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510" w:type="dxa"/>
            <w:tcBorders>
              <w:tl2br w:val="nil"/>
              <w:tr2bl w:val="nil"/>
            </w:tcBorders>
            <w:noWrap w:val="0"/>
            <w:vAlign w:val="center"/>
          </w:tcPr>
          <w:p w14:paraId="764FD1AD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vAlign w:val="center"/>
          </w:tcPr>
          <w:p w14:paraId="11DB5072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90" w:type="dxa"/>
            <w:tcBorders>
              <w:tl2br w:val="nil"/>
              <w:tr2bl w:val="nil"/>
            </w:tcBorders>
            <w:noWrap w:val="0"/>
            <w:vAlign w:val="center"/>
          </w:tcPr>
          <w:p w14:paraId="423D65DA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tcBorders>
              <w:tl2br w:val="nil"/>
              <w:tr2bl w:val="nil"/>
            </w:tcBorders>
            <w:noWrap w:val="0"/>
            <w:vAlign w:val="center"/>
          </w:tcPr>
          <w:p w14:paraId="61B6C7D0">
            <w:pPr>
              <w:widowControl/>
              <w:spacing w:beforeLines="0" w:afterLines="0" w:line="26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沈丹阳</w:t>
            </w:r>
          </w:p>
          <w:p w14:paraId="00D91FCA">
            <w:pPr>
              <w:widowControl/>
              <w:spacing w:beforeLines="0" w:afterLines="0" w:line="26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Hans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王道斌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noWrap w:val="0"/>
            <w:vAlign w:val="center"/>
          </w:tcPr>
          <w:p w14:paraId="54AD87C1">
            <w:pPr>
              <w:widowControl/>
              <w:spacing w:line="22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博学楼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408</w:t>
            </w:r>
          </w:p>
        </w:tc>
      </w:tr>
      <w:tr w14:paraId="107DB7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03" w:hRule="atLeast"/>
          <w:jc w:val="center"/>
        </w:trPr>
        <w:tc>
          <w:tcPr>
            <w:tcW w:w="600" w:type="dxa"/>
            <w:tcBorders>
              <w:tl2br w:val="nil"/>
              <w:tr2bl w:val="nil"/>
            </w:tcBorders>
            <w:noWrap w:val="0"/>
            <w:vAlign w:val="center"/>
          </w:tcPr>
          <w:p w14:paraId="07D8BAB4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695" w:type="dxa"/>
            <w:tcBorders>
              <w:tl2br w:val="nil"/>
              <w:tr2bl w:val="nil"/>
            </w:tcBorders>
            <w:noWrap w:val="0"/>
            <w:vAlign w:val="center"/>
          </w:tcPr>
          <w:p w14:paraId="0E758B2E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600" w:type="dxa"/>
            <w:tcBorders>
              <w:tl2br w:val="nil"/>
              <w:tr2bl w:val="nil"/>
            </w:tcBorders>
            <w:noWrap w:val="0"/>
            <w:vAlign w:val="center"/>
          </w:tcPr>
          <w:p w14:paraId="3B4BDCA8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五</w:t>
            </w: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vAlign w:val="center"/>
          </w:tcPr>
          <w:p w14:paraId="324988C2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660" w:type="dxa"/>
            <w:tcBorders>
              <w:tl2br w:val="nil"/>
              <w:tr2bl w:val="nil"/>
            </w:tcBorders>
            <w:noWrap w:val="0"/>
            <w:vAlign w:val="center"/>
          </w:tcPr>
          <w:p w14:paraId="606FD874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消毒铺巾+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脓肿切开引流</w:t>
            </w:r>
          </w:p>
          <w:p w14:paraId="3AC9D80B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Hans"/>
              </w:rPr>
              <w:t>PBL1</w:t>
            </w:r>
          </w:p>
        </w:tc>
        <w:tc>
          <w:tcPr>
            <w:tcW w:w="540" w:type="dxa"/>
            <w:tcBorders>
              <w:tl2br w:val="nil"/>
              <w:tr2bl w:val="nil"/>
            </w:tcBorders>
            <w:noWrap w:val="0"/>
            <w:vAlign w:val="center"/>
          </w:tcPr>
          <w:p w14:paraId="56E712C5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4</w:t>
            </w:r>
          </w:p>
        </w:tc>
        <w:tc>
          <w:tcPr>
            <w:tcW w:w="510" w:type="dxa"/>
            <w:tcBorders>
              <w:tl2br w:val="nil"/>
              <w:tr2bl w:val="nil"/>
            </w:tcBorders>
            <w:noWrap w:val="0"/>
            <w:vAlign w:val="center"/>
          </w:tcPr>
          <w:p w14:paraId="538ED38C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vAlign w:val="center"/>
          </w:tcPr>
          <w:p w14:paraId="280451FB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90" w:type="dxa"/>
            <w:tcBorders>
              <w:tl2br w:val="nil"/>
              <w:tr2bl w:val="nil"/>
            </w:tcBorders>
            <w:noWrap w:val="0"/>
            <w:vAlign w:val="center"/>
          </w:tcPr>
          <w:p w14:paraId="06A23337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tcBorders>
              <w:tl2br w:val="nil"/>
              <w:tr2bl w:val="nil"/>
            </w:tcBorders>
            <w:noWrap w:val="0"/>
            <w:vAlign w:val="center"/>
          </w:tcPr>
          <w:p w14:paraId="5785724A">
            <w:pPr>
              <w:widowControl/>
              <w:spacing w:beforeLines="0" w:afterLines="0" w:line="26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沈丹阳</w:t>
            </w:r>
          </w:p>
          <w:p w14:paraId="6927A676">
            <w:pPr>
              <w:widowControl/>
              <w:spacing w:beforeLines="0" w:afterLines="0" w:line="26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王道斌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noWrap w:val="0"/>
            <w:vAlign w:val="center"/>
          </w:tcPr>
          <w:p w14:paraId="3C997A86">
            <w:pPr>
              <w:widowControl/>
              <w:spacing w:line="22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博学楼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408、207、208</w:t>
            </w:r>
          </w:p>
        </w:tc>
      </w:tr>
      <w:tr w14:paraId="50D21A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13" w:hRule="atLeast"/>
          <w:jc w:val="center"/>
        </w:trPr>
        <w:tc>
          <w:tcPr>
            <w:tcW w:w="600" w:type="dxa"/>
            <w:tcBorders>
              <w:tl2br w:val="nil"/>
              <w:tr2bl w:val="nil"/>
            </w:tcBorders>
            <w:noWrap w:val="0"/>
            <w:vAlign w:val="center"/>
          </w:tcPr>
          <w:p w14:paraId="4B9343DB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5" w:type="dxa"/>
            <w:tcBorders>
              <w:tl2br w:val="nil"/>
              <w:tr2bl w:val="nil"/>
            </w:tcBorders>
            <w:noWrap w:val="0"/>
            <w:vAlign w:val="center"/>
          </w:tcPr>
          <w:p w14:paraId="467A585A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5.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600" w:type="dxa"/>
            <w:tcBorders>
              <w:tl2br w:val="nil"/>
              <w:tr2bl w:val="nil"/>
            </w:tcBorders>
            <w:noWrap w:val="0"/>
            <w:vAlign w:val="center"/>
          </w:tcPr>
          <w:p w14:paraId="36AB2052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五</w:t>
            </w: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vAlign w:val="center"/>
          </w:tcPr>
          <w:p w14:paraId="1598378C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66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66431AB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Hans"/>
              </w:rPr>
              <w:t>1包扎法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清创、病人搬运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Hans"/>
              </w:rPr>
              <w:t>+PBL2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布置小论文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  <w:t>）</w:t>
            </w:r>
          </w:p>
          <w:p w14:paraId="478B0243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2烧伤示教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换药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，教学查房</w:t>
            </w:r>
          </w:p>
        </w:tc>
        <w:tc>
          <w:tcPr>
            <w:tcW w:w="54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AE51E3A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4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1EEFFD4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53B03E2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9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190A9AD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06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1972D64">
            <w:pPr>
              <w:widowControl/>
              <w:spacing w:beforeLines="0" w:afterLines="0" w:line="26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（1）沈丹阳</w:t>
            </w:r>
          </w:p>
          <w:p w14:paraId="38D61723">
            <w:pPr>
              <w:widowControl/>
              <w:spacing w:beforeLines="0" w:afterLines="0" w:line="26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（2）范昭均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72BD71D">
            <w:pPr>
              <w:widowControl/>
              <w:spacing w:line="22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1组</w:t>
            </w:r>
            <w:r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</w:rPr>
              <w:t>博学楼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408、207</w:t>
            </w:r>
          </w:p>
          <w:p w14:paraId="26628ECC">
            <w:pPr>
              <w:widowControl/>
              <w:spacing w:line="22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  <w:t>2组总院A11东</w:t>
            </w:r>
          </w:p>
        </w:tc>
      </w:tr>
      <w:tr w14:paraId="488CF7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93" w:hRule="atLeast"/>
          <w:jc w:val="center"/>
        </w:trPr>
        <w:tc>
          <w:tcPr>
            <w:tcW w:w="600" w:type="dxa"/>
            <w:tcBorders>
              <w:tl2br w:val="nil"/>
              <w:tr2bl w:val="nil"/>
            </w:tcBorders>
            <w:noWrap w:val="0"/>
            <w:vAlign w:val="center"/>
          </w:tcPr>
          <w:p w14:paraId="321E811A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5" w:type="dxa"/>
            <w:tcBorders>
              <w:tl2br w:val="nil"/>
              <w:tr2bl w:val="nil"/>
            </w:tcBorders>
            <w:noWrap w:val="0"/>
            <w:vAlign w:val="center"/>
          </w:tcPr>
          <w:p w14:paraId="7B072381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5.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600" w:type="dxa"/>
            <w:tcBorders>
              <w:tl2br w:val="nil"/>
              <w:tr2bl w:val="nil"/>
            </w:tcBorders>
            <w:noWrap w:val="0"/>
            <w:vAlign w:val="center"/>
          </w:tcPr>
          <w:p w14:paraId="24C7C303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五</w:t>
            </w: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vAlign w:val="center"/>
          </w:tcPr>
          <w:p w14:paraId="2B428823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66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EED8042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Hans"/>
              </w:rPr>
              <w:t>2包扎法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清创、</w:t>
            </w:r>
            <w:bookmarkStart w:id="1" w:name="_GoBack"/>
            <w:bookmarkEnd w:id="1"/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病人搬运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Hans"/>
              </w:rPr>
              <w:t>+PBL2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布置小论文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  <w:t>）</w:t>
            </w:r>
          </w:p>
          <w:p w14:paraId="66D37A3C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1烧伤示教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换药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，教学查房</w:t>
            </w:r>
          </w:p>
        </w:tc>
        <w:tc>
          <w:tcPr>
            <w:tcW w:w="54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58A2303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4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5383EE7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EFC86A0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9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9B27FF1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06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0E2743F">
            <w:pPr>
              <w:widowControl/>
              <w:numPr>
                <w:ilvl w:val="0"/>
                <w:numId w:val="1"/>
              </w:numPr>
              <w:spacing w:beforeLines="0" w:afterLines="0" w:line="26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孙阳</w:t>
            </w:r>
          </w:p>
          <w:p w14:paraId="38A521DD">
            <w:pPr>
              <w:widowControl/>
              <w:numPr>
                <w:ilvl w:val="0"/>
                <w:numId w:val="1"/>
              </w:numPr>
              <w:spacing w:beforeLines="0" w:afterLines="0" w:line="26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王道斌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60B1EE7">
            <w:pPr>
              <w:widowControl/>
              <w:spacing w:line="22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1组总院A11东</w:t>
            </w:r>
          </w:p>
          <w:p w14:paraId="51272C3E">
            <w:pPr>
              <w:widowControl/>
              <w:spacing w:line="22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2组</w:t>
            </w:r>
            <w:r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</w:rPr>
              <w:t>博学楼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408.208</w:t>
            </w:r>
          </w:p>
        </w:tc>
      </w:tr>
      <w:tr w14:paraId="52C08D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93" w:hRule="atLeast"/>
          <w:jc w:val="center"/>
        </w:trPr>
        <w:tc>
          <w:tcPr>
            <w:tcW w:w="600" w:type="dxa"/>
            <w:tcBorders>
              <w:tl2br w:val="nil"/>
              <w:tr2bl w:val="nil"/>
            </w:tcBorders>
            <w:noWrap w:val="0"/>
            <w:vAlign w:val="center"/>
          </w:tcPr>
          <w:p w14:paraId="33A8CDD2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695" w:type="dxa"/>
            <w:tcBorders>
              <w:tl2br w:val="nil"/>
              <w:tr2bl w:val="nil"/>
            </w:tcBorders>
            <w:noWrap w:val="0"/>
            <w:vAlign w:val="center"/>
          </w:tcPr>
          <w:p w14:paraId="4A0250BF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5.30</w:t>
            </w:r>
          </w:p>
        </w:tc>
        <w:tc>
          <w:tcPr>
            <w:tcW w:w="600" w:type="dxa"/>
            <w:tcBorders>
              <w:tl2br w:val="nil"/>
              <w:tr2bl w:val="nil"/>
            </w:tcBorders>
            <w:noWrap w:val="0"/>
            <w:vAlign w:val="center"/>
          </w:tcPr>
          <w:p w14:paraId="6C23DA3D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五</w:t>
            </w: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vAlign w:val="center"/>
          </w:tcPr>
          <w:p w14:paraId="536585EB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1-4</w:t>
            </w:r>
          </w:p>
        </w:tc>
        <w:tc>
          <w:tcPr>
            <w:tcW w:w="266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A371B01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胃管置入、导尿</w:t>
            </w:r>
          </w:p>
        </w:tc>
        <w:tc>
          <w:tcPr>
            <w:tcW w:w="54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4373D32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4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0EBBF6D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398BD2D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9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0FFD5BF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06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BC32252">
            <w:pPr>
              <w:widowControl/>
              <w:spacing w:beforeLines="0" w:afterLines="0" w:line="26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沈丹阳</w:t>
            </w:r>
          </w:p>
          <w:p w14:paraId="21FE71DD">
            <w:pPr>
              <w:widowControl/>
              <w:spacing w:beforeLines="0" w:afterLines="0" w:line="26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王道斌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D1C8A67">
            <w:pPr>
              <w:widowControl/>
              <w:spacing w:line="22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</w:rPr>
              <w:t>博学楼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408</w:t>
            </w:r>
          </w:p>
        </w:tc>
      </w:tr>
      <w:tr w14:paraId="0702ED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93" w:hRule="atLeast"/>
          <w:jc w:val="center"/>
        </w:trPr>
        <w:tc>
          <w:tcPr>
            <w:tcW w:w="600" w:type="dxa"/>
            <w:tcBorders>
              <w:tl2br w:val="nil"/>
              <w:tr2bl w:val="nil"/>
            </w:tcBorders>
            <w:noWrap w:val="0"/>
            <w:vAlign w:val="center"/>
          </w:tcPr>
          <w:p w14:paraId="24C0DFF8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695" w:type="dxa"/>
            <w:tcBorders>
              <w:tl2br w:val="nil"/>
              <w:tr2bl w:val="nil"/>
            </w:tcBorders>
            <w:noWrap w:val="0"/>
            <w:vAlign w:val="center"/>
          </w:tcPr>
          <w:p w14:paraId="293533B3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6.6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B107F4A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五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D2D3C85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1-4</w:t>
            </w:r>
          </w:p>
        </w:tc>
        <w:tc>
          <w:tcPr>
            <w:tcW w:w="266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3813A55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操作考核（提交小论文）</w:t>
            </w:r>
          </w:p>
        </w:tc>
        <w:tc>
          <w:tcPr>
            <w:tcW w:w="54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D71363F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</w:rPr>
              <w:t>4</w:t>
            </w:r>
          </w:p>
        </w:tc>
        <w:tc>
          <w:tcPr>
            <w:tcW w:w="51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EB567D2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DAA193A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9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AAAB76E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06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A63B201">
            <w:pPr>
              <w:widowControl/>
              <w:spacing w:beforeLines="0" w:afterLines="0" w:line="26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沈丹阳</w:t>
            </w:r>
          </w:p>
          <w:p w14:paraId="6BF2530E">
            <w:pPr>
              <w:widowControl/>
              <w:spacing w:beforeLines="0" w:afterLines="0" w:line="26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王道斌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AB5647A">
            <w:pPr>
              <w:widowControl/>
              <w:spacing w:line="22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</w:rPr>
              <w:t>博学楼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408</w:t>
            </w:r>
          </w:p>
        </w:tc>
      </w:tr>
    </w:tbl>
    <w:p w14:paraId="783B1ED2">
      <w:pPr>
        <w:spacing w:beforeLines="0" w:afterLines="0"/>
        <w:jc w:val="left"/>
      </w:pPr>
      <w:r>
        <w:rPr>
          <w:rFonts w:hint="default"/>
          <w:color w:val="auto"/>
          <w:sz w:val="21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1306195</wp:posOffset>
            </wp:positionH>
            <wp:positionV relativeFrom="paragraph">
              <wp:posOffset>215265</wp:posOffset>
            </wp:positionV>
            <wp:extent cx="1972945" cy="1372870"/>
            <wp:effectExtent l="0" t="0" r="8255" b="13970"/>
            <wp:wrapTopAndBottom/>
            <wp:docPr id="3" name="图片 4" descr="QQ截图201608040947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QQ截图2016080409474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72945" cy="1372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eastAsia="宋体"/>
          <w:b/>
          <w:color w:val="auto"/>
          <w:sz w:val="21"/>
          <w:szCs w:val="21"/>
        </w:rPr>
        <w:t>实验、见习时间：周</w:t>
      </w:r>
      <w:r>
        <w:rPr>
          <w:rFonts w:hint="eastAsia"/>
          <w:b/>
          <w:color w:val="auto"/>
          <w:sz w:val="21"/>
          <w:szCs w:val="21"/>
          <w:lang w:val="en-US" w:eastAsia="zh-CN"/>
        </w:rPr>
        <w:t>五3</w:t>
      </w:r>
      <w:r>
        <w:rPr>
          <w:rFonts w:hint="eastAsia" w:eastAsia="宋体"/>
          <w:b/>
          <w:color w:val="auto"/>
          <w:sz w:val="21"/>
          <w:szCs w:val="21"/>
        </w:rPr>
        <w:t>-</w:t>
      </w:r>
      <w:r>
        <w:rPr>
          <w:rFonts w:hint="eastAsia"/>
          <w:b/>
          <w:color w:val="auto"/>
          <w:sz w:val="21"/>
          <w:szCs w:val="21"/>
          <w:lang w:val="en-US" w:eastAsia="zh-CN"/>
        </w:rPr>
        <w:t>4</w:t>
      </w:r>
      <w:r>
        <w:rPr>
          <w:rFonts w:hint="eastAsia" w:eastAsia="宋体"/>
          <w:b/>
          <w:color w:val="auto"/>
          <w:sz w:val="21"/>
          <w:szCs w:val="21"/>
        </w:rPr>
        <w:t>节（</w:t>
      </w:r>
      <w:r>
        <w:rPr>
          <w:rFonts w:hint="eastAsia"/>
          <w:b/>
          <w:color w:val="auto"/>
          <w:sz w:val="21"/>
          <w:szCs w:val="21"/>
          <w:lang w:val="en-US" w:eastAsia="zh-CN"/>
        </w:rPr>
        <w:t>9</w:t>
      </w:r>
      <w:r>
        <w:rPr>
          <w:rFonts w:hint="eastAsia" w:eastAsia="宋体"/>
          <w:b/>
          <w:color w:val="auto"/>
          <w:sz w:val="21"/>
          <w:szCs w:val="21"/>
        </w:rPr>
        <w:t>:</w:t>
      </w:r>
      <w:r>
        <w:rPr>
          <w:rFonts w:hint="eastAsia"/>
          <w:b/>
          <w:color w:val="auto"/>
          <w:sz w:val="21"/>
          <w:szCs w:val="21"/>
          <w:lang w:val="en-US" w:eastAsia="zh-CN"/>
        </w:rPr>
        <w:t>55</w:t>
      </w:r>
      <w:r>
        <w:rPr>
          <w:rFonts w:hint="eastAsia" w:eastAsia="宋体"/>
          <w:b/>
          <w:color w:val="auto"/>
          <w:sz w:val="21"/>
          <w:szCs w:val="21"/>
        </w:rPr>
        <w:t>-1</w:t>
      </w:r>
      <w:r>
        <w:rPr>
          <w:rFonts w:hint="eastAsia"/>
          <w:b/>
          <w:color w:val="auto"/>
          <w:sz w:val="21"/>
          <w:szCs w:val="21"/>
          <w:lang w:val="en-US" w:eastAsia="zh-CN"/>
        </w:rPr>
        <w:t>1</w:t>
      </w:r>
      <w:r>
        <w:rPr>
          <w:rFonts w:hint="eastAsia" w:eastAsia="宋体"/>
          <w:b/>
          <w:color w:val="auto"/>
          <w:sz w:val="21"/>
          <w:szCs w:val="21"/>
        </w:rPr>
        <w:t>:30），</w:t>
      </w:r>
      <w:r>
        <w:rPr>
          <w:rFonts w:hint="eastAsia"/>
          <w:b/>
          <w:color w:val="auto"/>
          <w:sz w:val="21"/>
          <w:szCs w:val="21"/>
          <w:lang w:val="en-US" w:eastAsia="zh-CN"/>
        </w:rPr>
        <w:t>1</w:t>
      </w:r>
      <w:r>
        <w:rPr>
          <w:rFonts w:hint="eastAsia" w:eastAsia="宋体"/>
          <w:b/>
          <w:color w:val="auto"/>
          <w:sz w:val="21"/>
          <w:szCs w:val="21"/>
        </w:rPr>
        <w:t>-</w:t>
      </w:r>
      <w:r>
        <w:rPr>
          <w:rFonts w:hint="eastAsia"/>
          <w:b/>
          <w:color w:val="auto"/>
          <w:sz w:val="21"/>
          <w:szCs w:val="21"/>
          <w:lang w:val="en-US" w:eastAsia="zh-CN"/>
        </w:rPr>
        <w:t>4</w:t>
      </w:r>
      <w:r>
        <w:rPr>
          <w:rFonts w:hint="eastAsia" w:eastAsia="宋体"/>
          <w:b/>
          <w:color w:val="auto"/>
          <w:sz w:val="21"/>
          <w:szCs w:val="21"/>
        </w:rPr>
        <w:t>节（</w:t>
      </w:r>
      <w:r>
        <w:rPr>
          <w:rFonts w:hint="eastAsia"/>
          <w:b/>
          <w:color w:val="auto"/>
          <w:sz w:val="21"/>
          <w:szCs w:val="21"/>
          <w:lang w:val="en-US" w:eastAsia="zh-CN"/>
        </w:rPr>
        <w:t>8</w:t>
      </w:r>
      <w:r>
        <w:rPr>
          <w:rFonts w:hint="eastAsia" w:eastAsia="宋体"/>
          <w:b/>
          <w:color w:val="auto"/>
          <w:sz w:val="21"/>
          <w:szCs w:val="21"/>
        </w:rPr>
        <w:t>:</w:t>
      </w:r>
      <w:r>
        <w:rPr>
          <w:rFonts w:hint="eastAsia"/>
          <w:b/>
          <w:color w:val="auto"/>
          <w:sz w:val="21"/>
          <w:szCs w:val="21"/>
          <w:lang w:val="en-US" w:eastAsia="zh-CN"/>
        </w:rPr>
        <w:t>0</w:t>
      </w:r>
      <w:r>
        <w:rPr>
          <w:rFonts w:hint="eastAsia" w:eastAsia="宋体"/>
          <w:b/>
          <w:color w:val="auto"/>
          <w:sz w:val="21"/>
          <w:szCs w:val="21"/>
        </w:rPr>
        <w:t>0-1</w:t>
      </w:r>
      <w:r>
        <w:rPr>
          <w:rFonts w:hint="eastAsia"/>
          <w:b/>
          <w:color w:val="auto"/>
          <w:sz w:val="21"/>
          <w:szCs w:val="21"/>
          <w:lang w:val="en-US" w:eastAsia="zh-CN"/>
        </w:rPr>
        <w:t>1</w:t>
      </w:r>
      <w:r>
        <w:rPr>
          <w:rFonts w:hint="eastAsia" w:eastAsia="宋体"/>
          <w:b/>
          <w:color w:val="auto"/>
          <w:sz w:val="21"/>
          <w:szCs w:val="21"/>
        </w:rPr>
        <w:t>:30）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F26F6E"/>
    <w:multiLevelType w:val="singleLevel"/>
    <w:tmpl w:val="30F26F6E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77265C"/>
    <w:rsid w:val="05E80E12"/>
    <w:rsid w:val="116C30E2"/>
    <w:rsid w:val="21EF4865"/>
    <w:rsid w:val="22B84105"/>
    <w:rsid w:val="2DBB0DA0"/>
    <w:rsid w:val="37093406"/>
    <w:rsid w:val="44886FAC"/>
    <w:rsid w:val="4C4C094E"/>
    <w:rsid w:val="5377265C"/>
    <w:rsid w:val="57C600D8"/>
    <w:rsid w:val="7ABA3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spacing w:beforeLines="0" w:afterLines="0"/>
      <w:jc w:val="both"/>
    </w:pPr>
    <w:rPr>
      <w:rFonts w:hint="default" w:ascii="Times New Roman" w:hAnsi="Times New Roman" w:eastAsia="宋体" w:cs="宋体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keepLines/>
      <w:spacing w:before="120" w:after="120" w:line="480" w:lineRule="auto"/>
      <w:jc w:val="center"/>
      <w:outlineLvl w:val="0"/>
    </w:pPr>
    <w:rPr>
      <w:rFonts w:ascii="Calibri" w:hAnsi="Calibri" w:eastAsia="宋体"/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 Char Char2"/>
    <w:link w:val="2"/>
    <w:qFormat/>
    <w:uiPriority w:val="0"/>
    <w:rPr>
      <w:rFonts w:ascii="Calibri" w:hAnsi="Calibri" w:eastAsia="宋体"/>
      <w:b/>
      <w:bCs/>
      <w:kern w:val="44"/>
      <w:sz w:val="44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1266</Words>
  <Characters>1553</Characters>
  <Lines>0</Lines>
  <Paragraphs>0</Paragraphs>
  <TotalTime>10</TotalTime>
  <ScaleCrop>false</ScaleCrop>
  <LinksUpToDate>false</LinksUpToDate>
  <CharactersWithSpaces>1659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2025-01-10T08:50:00Z</dcterms:created>
  <dc:creator>Daisy</dc:creator>
  <cp:lastModifiedBy>Daisy</cp:lastModifiedBy>
  <dcterms:modified xsi:type="dcterms:W3CDTF">2025-01-22T06:44:54Z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A15DEA3A98634AC5A701D329FDC9D1E8_11</vt:lpwstr>
  </property>
  <property fmtid="{D5CDD505-2E9C-101B-9397-08002B2CF9AE}" pid="4" name="KSOTemplateDocerSaveRecord">
    <vt:lpwstr>eyJoZGlkIjoiNmMzZGM3YzM5MmZmZmYzNzU1YWIyNTE3YWExZTZlNzQiLCJ1c2VySWQiOiIzOTc1ODYzOTMifQ==</vt:lpwstr>
  </property>
</Properties>
</file>